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3729" w14:textId="0b2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Мунайлинского района от 1 июля 2015 года №167-қ "Об утверждении схемы и порядок перевозки в общеобразовательные школы детей, проживающих в отдаленных населенных пунктах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31 марта 2016 года № 69-қ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Мунайлинского района от 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167-қ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порядок перевозки в общеобразовательные школы детей, проживающих в отдаленных населенных пунктах Мунайлинского района" (зарегистрировано в Реестре государственной регистрации нормативных правовых актов за № 2793, опубликовано в газете "Мұнайлы" 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Мунайлинского района (Оспан Е.)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