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1885" w14:textId="38f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Каракиянского района от 07 июля 2015 года № 206 "Об утверждении схемы и порядок перевозки в общеобразовательные школы детей, проживающих в отдаленных населенных пунктах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мая 2016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апреля 2016 года "О правовых актах"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Каракиянского района от 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порядок перевозки в общеобразовательные школы детей, проживающих в отдаленных населенных пунктах Каракиянского района" (зарегистрировано в Реестре государственной регистрации нормативных правовых актов за № 2802, опубликовано в газете "Каракия"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Каракиянского района (Таубаев А.)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Байбосинова Клара Хисаровна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май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