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1885" w14:textId="38f1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Каракиянского района от 07 июля 2015 года № 206 "Об утверждении схемы и порядок перевозки в общеобразовательные школы детей, проживающих в отдаленных населенных пунктах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23 мая 2016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апреля 2016 года "О правовых актах"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Каракиянского района от 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порядок перевозки в общеобразовательные школы детей, проживающих в отдаленных населенных пунктах Каракиянского района" (зарегистрировано в Реестре государственной регистрации нормативных правовых актов за № 2802, опубликовано в газете "Каракия"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Каракиянского района (Таубаев А.)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образования"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Байбосинова Клара Хисаровна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май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