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d73a" w14:textId="cef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 нормативных правовых решений акима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18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27 марта 2015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№ 3111, опубликовано в газете "Жаңаарқа" от 11 апреля 2015 года № 20 (9670), в информационно-правовой системе "Әділет" 11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27 апреля 2015 года № 2 "О внесении изменения в решение акима Жанааркинского района от 27 марта 2015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№ 3179, опубликовано в газете "Жаңаарқа" от 6 мая 2015 года № 25 (9675), в информационно-правовой системе "Әділет" 20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осатвляю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