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fdd9" w14:textId="ddaf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XXVI сессии Шахтинского городского маслихата от 14 апреля 2014 года № 1010/26 "Об утверждении Регламента Шахти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VI созыва Шахтинского городского маслихата Карагандинской области от 5 мая 2016 года № 129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письма № 8-3/1663 от 11 апреля 2016 года Департамента юстиции Карагандинской области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 сессии Шахтинского городского маслихата от 14 апреля 2014 года № 1010/26 "Об утверждении Регламента Шахтинского городского маслихата" (зарегистрировано в Реестре государственной регистрации нормативных актов за № 2636, опубликовано в информационно - правовой системе "Әділет" от 21.05. 2014 года, в газете "Шахтинский вестник" № 20 от 23.05.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Файз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ма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