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dd4" w14:textId="f8d3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25 сентября 2014 года № 50/03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января 2016 года № 01/01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