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446f" w14:textId="e1f4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2016 года № 619.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(опубликован в информационно-правовой системе "Әділет" 12 августа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Комитет имеет территориальные органы, являющиеся юридическими лицами в форме государственных учреждений, создаваемых и упраздняемых Правительством Республики Казахстан, к которым относятся: департаменты государственных доходов по областям, городам Астана и Алматы, управления государственных доходов по районам, городам и районам в городах и на территории специальных экономических зон, а также специализированные таможенные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45-1), 45-2), 45-3), 45-4) и 45-5)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"45-1) разработка формы и правил ведения журнала учета движения нефтепродуктов на автозаправочных станциях и базах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45-2) осуществление ведения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45-3) осуществление камерального контроля за оборотом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45-4) разработка правил присвоения персональных идентификационных номеров-кодов на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45-5) разработка формы уведомления об устранении нарушений в области оборота нефтепродуктов;";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"46) разработка порядка формирования и ведения единой базы данных по производству и обороту нефтепродуктов;";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48-1) и 48-2)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"48-1)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48-2) согласование представленного уполномоченным органом в области производства нефтепродуктов перечня продуктов переработки;"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"92-1) выработка ключевых индикаторов и показателей акционерного общества "Компания по реабилитации и управлению активами" по вопросам, относящимся к компетенции Комитета.";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"22. Председатель Комитета осуществляет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Астана и Алматы, руководителей специализированных таможенных учреждений, руководителей подразделений внутренней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работников 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заместителей руководителей департаментов государственных доходов по областям, городам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руководителей специализированных таможенных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руководителей и сотрудников подразделений внутренней безопасности департаментов государственных доходов по областям, городам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принимает меры дисциплинарной ответственности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положения о структурных подразделениях Комитета, его территориальных органах и специализированных таможенных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штатное расписание в пределах лимита штатной численности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и сотрудников Комитета, руководителей департаментов государственных доходов по областям, городам Астана и Алматы, руководителей специализированных таможенных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компетенции подписывает нормативные правовые и правовые акты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курирует юридическое подразделение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представляет Комитет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во время отсутствия Председателя Комитета его обязанности исполняет один из заместителей, определяемый Председателем Комитета.".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(Кипшаков А.М.)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официальное опубликование настоящего приказа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