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5923" w14:textId="0145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районного маслихата от 9 ноября 2015 года № 45-280 "О повышении ставок земельного налога и единого земельного налога на не используемые земли сельскохозяйственного назначения по Аксускому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05 февраля 2016 года № 50-302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Аксуский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Аксуского районного маслихата от 9 ноября 2015 года № 45-280 (зарегистрировано в реестре государственной регистрации нормативных правовых актов 10 декабря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3600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Аксуской районной общественно-политической газете "Аксу онири" № 52 (9788) "О повышении ставок земельного налога на не используемые земли сельскохозяйственного назначения по Аксускому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Мухаметшарулы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