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4630" w14:textId="b004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решения акима сельского округа Есет Котибарулы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Есет Котибарулского сельского округа Шалкарского района Актюбинской области от 14 сентября 2016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сельского округа Есет Котибарулы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акима сельского округа Есет Котибарулы Шалкарского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12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сельского округа Есет Котибарулы от 4 марта 2009 года № 16 "О присвоении наименования улицам" (зарегистрированное в реестре государственной регистрации нормативных правовых актов за № 4199, опубликованное 26 февраля 2015 года в районной газете "Шалқар");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20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от 12 января 2015 года № 1 "О внесении изменений в решение акима сельского округа Есет Котибарулы Шалкарского района от 4 марта 2009 года № 16 "О присвоении наименования улицам" (зарегистрированное в реестре государственной регистрации нормативных правовых актов № 4332, опубликованное 12 июня 2015 года в районной газете "Шежірелі өлке");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Копию решения направить в </w:t>
      </w:r>
      <w:r>
        <w:rPr>
          <w:rFonts w:ascii="Times New Roman"/>
          <w:b/>
          <w:i w:val="false"/>
          <w:color w:val="000000"/>
          <w:sz w:val="28"/>
        </w:rPr>
        <w:t>департамент юстиции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ким сельского округа Есет Котибарулы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