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845e" w14:textId="ad484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Иргизского районного маслихата №188 от 20 мая 2015 года "О внесении изменений в решение районного маслихата от 26 мая 2014 года №142 "Об установлении повышенных на двадцать пять процентов должностных окладов и тарифных ставок специалистам здравоохранения, социального обеспечения, образования, культуры, спорта и ветеринарии, являющимися гражданскими служащими и работающими в сельской местности по Иргизскому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16 марта 2016 года № 249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№ 213-1 от 24 марта 1998 года "О нормативных правовых актах" и с пунктом 17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августа 2006 года "Об утверждении Правил государственной регистрации нормативных правовых актов" Иргизский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20 мая 2015 года № 188 "О внесении изменений в решение районного маслихата от 26 мая 2014 года № 142 "Об установлении повышенных на двадцать пять процентов должностных окладов и тарифных ставок специалистам здравоохранения, социального обеспечения, образования, культуры, спорта и ветеринарии, являющимися гражданскими служащими и работающими в сельской местности по Иргизскому району" (зарегистрированное в реестре государственной регистрации нормативных правовых актов за № 4359).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