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5aea" w14:textId="fab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признание утратившим силу решение районного маслихата № 238 от 29 мая 2015 года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в 2015году"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февраля 2016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самоупралении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238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Айтекебийского района в 2015 году" от 12 мая 2015 года, зарегистрированное в реестре государственной регистрации нормативных правовых актов № 4335, опубликованное в районной газеты "Жаңалық жаршысы" 11июня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 вступает в силу по истечению десяти календарных дней со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