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7cfa1" w14:textId="ef7c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Зерендинского районного маслихата от 14 марта 2014 года № 23-191 "Об утверждении регламента Зерендинского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10 июня 2016 года № 4-28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от 6 апреля 2016 года "О правовых актах", а также в целях приведения в соответствие с действующим законодательством Республики Казахстан,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от 14 марта 2014 года № 23-191 "Об утверждении регламента Зерендинского районного маслихата" (зарегистрировано в Реестре государственной регистрации нормативных правовых актов № 4092, опубликовано от 25 апреля 2014 года в районных газетах "Зерделі-Зеренді", "Зерен").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момента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