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07e9" w14:textId="f490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19 февраля 2016 года № А-1/81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29 июня 2015 года № А-1/359 "О внесении изменений в постановление акимата Зерендинского района от 17 марта 2014 года № 135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месности" (зарегистрировано в Реестре государственной регистрации нормативных правовых актов № 4888, опубликовано 31 июля 2015 года в газетах "Зерен" и "Зерделі Зеренді").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