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3036f" w14:textId="31303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Жаксынского районного маслихата от 08 апреля 2015 года № 5ВС-37-1 "О дополнительном регламентировании порядка проведения мирных собраний, митингов, шествий, пикетов и демонстраций в Жаксынском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28 апреля 2016 года № 6ВС-3-5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06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актах", Жаксынский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от 08 апреля 2015 года № 5ВС-37-1 "О дополнительном регламентировании порядка проведения мирных собраний, митингов, шествий, пикетов и демонстраций в Жаксынском районе" (зарегистрировано в Реестре государственной регистрации нормативных правовых актов № 4755, опубликованного в районной газете "Жаксынский вестник" от 27 апреля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Жаксынского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