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036f" w14:textId="3130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Жаксынского районного маслихата от 08 апреля 2015 года № 5ВС-37-1 "О дополнительном регламентировании порядка проведения мирных собраний, митингов, шествий, пикетов и демонстраций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28 апреля 2016 года № 6ВС-3-5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06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08 апреля 2015 года № 5ВС-37-1 "О дополнительном регламентировании порядка проведения мирных собраний, митингов, шествий, пикетов и демонстраций в Жаксынском районе" (зарегистрировано в Реестре государственной регистрации нормативных правовых актов № 4755, опубликованного в районной газете "Жаксынский вестник" от 27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