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bb16" w14:textId="621b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15 января 2016 года № 5С-47/3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 в Республике Казахстан»,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утратившим силу решение Жаркаинского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23 ноября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5С-45/5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корпуса «Б» государственного учреждения «Аппарат Жаркаинского районного маслихата» (зарегистрировано в Реестре государственной регистрации нормативных правовых актов № 5113 от 9 декабря 2015 года, опубликовано в районных газетах «Жарқайың тынысы», «Целинное знамя» от 18 декабря 2015 года.)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