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03f72" w14:textId="7803f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утрате силы постановления акимата Есильского района от 30 марта 2016 года № а-3/114 "Об определении спроса и предложения на общественные работы, утверждении перечня организаций, видов, объемов и конкретных условий общественных работ, размеров оплаты труда участников и источники их финансирования по Есильскому району на 2016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Акмолинской области от 29 апреля 2016 года № а-4/146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августа 2011 года № 964 "Об утверждении Правил проведения правового мониторинга нормативных правовых актов", акимат Есильского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Есильского района "Об определении спроса и предложения на общественные работы, утверждении перечня организаций, видов, объемов и конкретных условий общественных работ, размеров оплаты труда участников и источники их финансирования по Есильскому району на 2016 год" от 30 марта 2016 года № а-3/114 (зарегистрировано в реестре государственной регистрации нормативных правовых актов от 11 апреля 2016 года № 5287, опубликовано 18 апреля 2016 года в районной газете "Жаңа Есіл").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"Отдел занятости и социальных программ Есильского района" обеспечить организацию общественных работ согласно действующему законодательству.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акимата Есильского района возложить на руководителя аппарата акима Есильского района Есжанова Д.Б.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акимата Есильского района вступает в силу и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