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d169" w14:textId="1cdd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18 апреля 2016 года № а-4/181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занятости населения"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города Степногорска от 04 мая 2012 года № а – 5/180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мест для трудоустройства" (зарегистрировано Департаментом юстиции Акмолинской области в Реестре государственной регистрации нормативных правовых актов № 1-2-166 от 31 мая 2012 года, опубликовано 21 июня 2012 года в газетах № 25 "Степногорск ақшамы" и "Вечерний Степногорск"), от 29 декабря 2015 года № а-12/482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спроса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городу Степногорску на 2016 год" (зарегистрировано Департаментом юстиции Акмолинской области в Реестре государственной регистрации нормативных правовых актов № 5229 от 25 января 2016 года, опубликовано 11 февраля 2016 года № 6 в газетах "Степногорск ақшамы" и "Вечерний Степногорск").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Степногорска Абилову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