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887" w14:textId="89a0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Кокшетауского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августа 2016 года № С-3/8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Кокшетауского городского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20 марта 2014 года № С- 24/4 "Об утверждении Регламента Кокшетауского городского маслихата" (зарегистрировано в Реестре государственной регистрации нормативных правовых актов № 4138, опубликовано 22 мая 2014 года в газете "Көкшетау" и 22 мая 2014 года в газете "Степной 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09 октября 2014 года № С-30/3 "О внесении изменений в решение Кокшетауского городского маслихата от 20 марта 2014 года № С-24/4 "Об утверждении Регламента Кокшетауского городского маслихата" (зарегистрировано в Реестре государственной регистрации нормативных правовых актов № 4438, опубликовано 13 ноября 2014 года в газете "Көкшетау" и 13 ноября 2014 года в газете "Степной 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3 очередной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Кокшетауского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шестого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