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fe91" w14:textId="25df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окейординского района от 25 февраля 2014 года № 39 "Об установлении дополнительного перечня лиц, относящихся к целевым группам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16 января 2015 года № 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25 февраля 2014 года № 39 "Об установлении дополнительного перечня лиц, относящихся к целевым группам на 2014 год" (зарегистрировано в Реестре государственной регистрации нормативных правовых актов № 3455, опубликовано 12 апреля 2014 года, 19 апреля 2014 года в газетах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района Л. Т. Кайр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