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f422" w14:textId="38bf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от 14 августа 2015 года № 284 "Об утверждении схемы и порядка перевозки в общеобразовательные школы детей, проживающих в отдаленных населенных пунктах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10 декабря 2015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Созакского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14 августа 2015 года № 284 «Об утверждении схемы и порядка перевозки в общеобразовательные школы детей, проживающих в отдаленных населенных пунктах Созакского района» (зарегистрировано в Реестре государственной регистрации нормативных правовых актов за № 3332, опубликовано 16 сентября 2015 года в газете «Созақ үні»).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Еденбаевой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