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5397" w14:textId="2f15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17 февраля 2015 года № 58 "Об утверждении Правила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4 мая 2015 года № 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17 февраля 2015 года № 58 "Об утверждении Правила расчета ставки арендной платы при передаче районного коммунального имущества в имущественный наем (аренду)", (зарегистрированный в реестре государственной регистрации нормативных правовых актов за № 3128, официально опубликовано в районной газете "Серпер" 19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Основание: Письмо Управления финансов Атырауской области № 12-12-4/500 от 30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