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08b" w14:textId="583b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Зайдекенов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Сапаров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№ 303-V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ХХХІІ сессии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сентября 2015 года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решений районного маслихата утративших сил: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10 июня 2014 года № 203-V "О назначении материального обеспечения детям-инвалидам, обучающимся на дому" (зарегистрированного в реестре государственной регистрации нормативных правовых актов № 2943, опубликовано 3 июля 2014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10 июня 2014 года № 204-V "О предоставлении социальной помощи на приобретение топлива специалистам государственных организаций, социального обеспечения, образования, культуры, спорта и ветеринарии проживающим и работающим в сельских населенных пунктах Индерского района" (зарегистрированного в реестре государственной регистрации нормативных правовых актов № 2944, опубликовано 10 июля 2014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5 декабря 2014 года № 242-V "О внесении изменении в решение районного маслихата от 10 июня 2014 года № 204-V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 (зарегистрированного в реестре государственной регистрации нормативных правовых актов № 3061, опубликовано 8 января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24 декабря 2014 года № 250-V "Об утверждении правил оказания жилищной помощи малообеспеченным семьям (гражданам), проживающим в Индерском районе" (зарегистрированного в реестре государственной регистрации нормативных правовых актов № 3076, опубликовано 15 января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Атырауской области от 26 марта 2015 года № 264-V "О внесении изменений в решение районного маслихата от 24 декабря 2014 года № 250-V "Об утверждении правил оказания жилищной помощи малообеспеченным семьям (гражданам), проживающим в Индерском районе" (зарегистрированного в реестре государственной регистрации нормативных правовых актов № 3166, опубликовано 23 апреля 2015 года в газете "Дендер").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