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e35" w14:textId="01b7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15 июня 2015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40, Закона Республики Казахстан от 24 марта 1998 года "О нормативных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15 июня 2015 года № 196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Жамбылского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26 февраля 2015 года № 50 "Об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Жамбылского района Северо-Казахстанской области" (зарегистрировано в Реестре государственной регистрации от 03 марта 2015 года под № 3131, опубликовано в районных газетах 13 марта 2015 года "Ауыл арайы", 13 марта 2015 года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22 января 2015 года № 21 "Об определении места для размещения агитационных печатных материалов и предоставления помещения для проведения встреч с избирателями кандидатов в депутаты районного маслихата на территории Жамбылского района Северо-Казахстанской области" (зарегистрировано в Реестре государственной регистрации 26 января 2015 года под № 3079, опубликовано в районных газетах 27 января 2015 года "Ауыл арайы", 27 января 2015 года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