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0e84" w14:textId="5de0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рского района Северо-Казахстанской области от 15 сентября 2014 года №319 "Об определении порядка расчета ставки арендной платы за имущественный наем (аренду) районного коммунального имущества" (зарегистрировано в Реестре государственной регистрации нормативных правовых актов за №2960 от 17октября 2014 года, опубликовано 24 октября 2014 года в газетах "Акжар хабар" №42, "Дала дидары" №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5 января 2015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15 сентября 2014 года № 319 "Об определении порядка расчета ставки арендной платы за имущественный наем (аренду) районного коммунального имущества" (зарегистрировано в Реестре государственной регистрации нормативных правовых актов за № 2960 от 17 октября 2014 года, опубликовано 24 октября 2014 года в газетах "Акжар хабар" № 42, "Дала дидары"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