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1d801" w14:textId="311d8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Успенского района от 11 февраля 2015 года № 24/2 "Об определении порядка расчета ставок арендной платы при передаче объектов в имущественный наем (аренду) районного коммунального имущества"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Успенского района Павлодарской области от 21 мая 2015 года № 121/5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и на основании представления Департамента юстиции Павлодарской области от 08 мая 2015 года № 8-05/1296, акимат Успенского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Успенского района от 11 февраля 2015 года № 24/2 "Об определении порядка расчета ставок арендной платы при передаче объектов в имущественный наем (аренду) районного коммунального имущества" (зарегистрировано Департаментом юстиции Павлодарской области от 27 февраля 2015 года № 4325, опубликовано в районной газете "Огни села" от 04 апреля 2015 года № 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Демеуов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