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d801" w14:textId="311d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Успенского района от 11 февраля 2015 года № 24/2 "Об определении порядка расчета ставок арендной платы при передаче объектов в имущественный наем (аренду) районного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21 мая 2015 года № 121/5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на основании представления Департамента юстиции Павлодарской области от 08 мая 2015 года № 8-05/1296,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11 февраля 2015 года № 24/2 "Об определении порядка расчета ставок арендной платы при передаче объектов в имущественный наем (аренду) районного коммунального имущества" (зарегистрировано Департаментом юстиции Павлодарской области от 27 февраля 2015 года № 4325, опубликовано в районной газете "Огни села" от 04 апреля 2015 года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