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57d9" w14:textId="a995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Костаная от 4 августа 2014 года № 1926 "Об утверждении Правил расчета ставки арендной платы при передаче коммунального имущества города Костаная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19 июня 2015 года № 1579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и на основании представления прокуратуры города Костаная от 15 июня 2015 года № 2-090107-15-07445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утверждении Правил расчета ставки арендной платы при передаче коммунального имущества города Костаная в имущественный наем (аренду)" от 4 августа 2014 года № 1926 (Зарегистрировано в Реестре государственной регистрации нормативных правовых актов под № 5039, опубликовано 28 августа 2014 года в газете "Наш 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Аракелян Ф.Х.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