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b9ed" w14:textId="df6b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от 26 февраля 2015 года № 08/02 "Об утверждении правил расчета ставки арендной платы при передаче районного коммунального имущества в имущественный наем (аренду)"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6 августа 2015 года № 32/09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статьи 40 Закона Республики Казахстан от 24 марта 1998 года № 213-I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№ 148-II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26 февраля 2015 года № 08/02 "Об утверждении правил расчета ставки арендной платы при передаче районного коммунального имущества в имущественный наем (аренду)" (зарегистрировано в Реестре государственной регистрации нормативных правовых актов № 3028, опубликовано в районной газете "Бұқар жырау жаршысы" от 21 марта 2015 года № 11 (1197)).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руководителя аппарата акима района Акпанову Айганым Жолшоровну.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