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a9c" w14:textId="a99f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ноября 2015 года №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Жамбылской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земельных отношений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постановлений акимата области,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"2" ноября 2015 года №265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Жамбылской области,</w:t>
      </w:r>
      <w:r>
        <w:br/>
      </w:r>
      <w:r>
        <w:rPr>
          <w:rFonts w:ascii="Times New Roman"/>
          <w:b/>
          <w:i w:val="false"/>
          <w:color w:val="000000"/>
        </w:rPr>
        <w:t xml:space="preserve">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Жамбылской области от 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для ведения строительства линии "С" магистрального трубопровода "Казахстан-Китай"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1835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ноября 2012 года, опубликовано 6 ноября 2012 году в областном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Жамбылской области от 19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 октября 2012 года № 297 "Об установлении публичного сервитута для ведения строительства линии "С" магистрального трубопровода "Казахстан-Китай"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января 2014 года, опубликовано 1 февраля 2014 году в областном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