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4c82" w14:textId="ee74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26 февраля 2004 года №39 "Об освобождении от родительской платы воспитанников областных школ-интернатов"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октября 2015 года № 250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постановление акимата Жамбылской области от 26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>№39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освобождении от родительской платы воспитанников областных школ-интернатов"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№1289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мая 2004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образования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Е.Манжуова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