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f0b6" w14:textId="ac3f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29 декабря 2014 года № 376 "Об утверждении порядка размещения наружной (визуальной) рекламы в полосе отвода автомобильных дорог общего пользования областного и районного значения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мая 2015 года № 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постановления акимата Жамбылской области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размещения наружной (визуальной) рекламы в полосе отвода автомобильных дорог общего пользования областного и районного значения в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2513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в областной газете "Знамя труда" от 14 марта 2015 года № 29 (18046).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