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dd02" w14:textId="a4dd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Жаркаинского района от 14 ноября 2014 года № А-11/407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26 июня 2015 года № А-7/180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«Об утверждении Правил расчета ставки арендной платы при передаче районного коммунального имущества в имущественный наем (аренду)» от 14 ноября 2011 года № А-11/407 (зарегистрировано в Реестре государственной регистрации нормативных правовых актов № 4513, опубликовано 19 декабря 2014 года в районной газете «Жарқайыйң тынысы», 19 декабря 2014 года в районной газете «Целинное знамя».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Жаркаинского района Шакирова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