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674" w14:textId="48d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карантинного режима связи с окончанием оздоровительных меропрятий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Аксуского района Алматинской области от 20 ноября 2014 года № 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"О местном государственном управлении и самоуправлении Республики Казахстан" и согласно предложению главного государственного ветеринарного инспектора Аксуского района от 19 ноября 2014 года за № 246 аким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окончанием оздоровительных мероприятий от бруцеллеза мелкого рогатого скота снять корантин с села Енбек Карасуского сельского округа.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Карасуского сельского округа "О снятии карантинного режим с села Енбек Карасуского сельского округа в связи с окончанием оздоровительных мероприятий против бруцеллеза мелкого рогатого скота" от 19 июня 2014 года за № 1 зарегистрирование в департаменте Юстиции Алматинской области от 22 июля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2778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опубликованном в газете "Ақсу өңірі" Аксуского района от 16 августа 2014 года за № 33 считать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данного решения возлогаю на себя.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Аргынбаев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