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d714" w14:textId="838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30 мая 2005 года № 3С-12-27 "О внесении изменения в решение областного маслихата № С-22-6 от 19 декабря 2002 года "Об утверждении схемы зонирования земель города Кокшетау и поправочных коэффициентов"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2014 года № 5С-32-10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30 мая 2005 года № 3С-12-27 «О внесении изменения в решение областного маслихата N С-22-6 от 19 декабря 2002 года "Об утверждении схемы зонирования земель города Кокшетау и поправочных коэффициентов" (зарегистрировано в Реестре государственной регистрации нормативных правовых актов № 3144, опубликовано 12 июля 2005 года в газете «Акмолинская правда» и 28 июля 2005 года в газете «Арқа Ажары»).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