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69af" w14:textId="151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2013 года № 17-11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 марта 1998 года "О нормативных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2013 года № 17-11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Бурлинского районного маслихата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18 апреля 2012 года № 3-6 "Об оказании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№ 7-3-131, опубликованное 7 июня 2012 года за № 41 в газете "Бөрлі жаршысы – 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 июля 2012 года № 5- 4 "О внесении изменений и дополнений в решение Бурлинского районного маслихата от 18 апреля 2012 года № 3-6 "Об оказании социальной помощи отдельным категориям нуждающихся граждан" (зарегистрированное в Реестре государственной регистрации нормативных правовых актов № 7- 3- 132, опубликованное 30 августа 2012 года за № 53 в газете "Бөрлі жаршысы – 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 июля 2012 года № 5- 6 "Об утверждении Правил определения размера и порядка оказания жилищной помощи малообеспеченным семьям (гражданам) по Бурлинскому району" (зарегистрированное в Реестре государственной регистрации нормативных правовых актов № 7-3-135, опубликованное 6 сентября 2012 года за № 54 в газете "Бөрлі жаршысы – 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6 декабря 2012 года № 7-3 "О внесении изменений и дополнений в решение от 19 июля 2012 года № 5-6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 3158, опубликованное 7 февраля 2013 года за №6 в газете "Бөрлі жаршысы – Бурлинские вести").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