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20df" w14:textId="b882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Бескарагайского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декабря 2012 года № 10/8-V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решения районного маслихата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года №10/8-V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2011 года № 38/1-IV "О районном бюджете на 2012-2014 годы" (зарегистрировано в Реестре государственной регистрации нормативных правовых актов за номером 5-7-107, опубликовано в газете "Бесқарағай тынысы" 14 января 2012 года, за № 4,5)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2012 года № 3/1-V "О внесении изменений и дополнения в решение от 21 декабря 2011 года № 38/1-IV "О районном бюджете на 2012-2014 годы" (зарегистрировано в Реестре государственной регистрации нормативных правовых актов за номером 5-7-115, опубликовано в газете "Бесқарағай тынысы" 25 апреля 2012 года за № 34, 2 мая 2012 года за № 36 );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июня 2012 года № 5/1-V "О внесении изменений в решение от 21 декабря 2011 года № 38/1-IV "О районном бюджете на 2012-2014 годы" (зарегистрировано в Реестре государственной регистрации нормативных правовых актов за номером 5-7-118, опубликовано в газете "Бесқарағай тынысы" 4 июля 2012 года за № 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июля 2012 года № 6/5-V "О внесении изменений в решение от 21 декабря 2011 года № 38/1-IV "О районном бюджете на 2012-2014 годы" (зарегистрировано в Реестре государственной регистрации нормативных правовых актов за номером 2588, опубликовано в газете "Бесқарағай тынысы" 4 августа 2012 года за № 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сентября 2012 года № 7/1-V "О внесении изменений и дополнения в решение от 21 декабря 2011 года № 38/1-IV "О районном бюджете на 2012-2014 годы" (зарегистрировано в Реестре государственной регистрации нормативных правовых актов за номером 2658, опубликовано в газете "Бесқарағай тынысы" 3 октября 2012 года за № 79);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ноября 2012 года № 8/4-V "О внесении изменений в решение от 21 декабря 2011 года № 38/1-IV "О районном бюджете на 2012-2014 годы" (зарегистрировано в Реестре государственной регистрации нормативных правовых актов за номером 2744, опубликовано в газете "Бесқарағай тынысы" 8 декабря 2012 года за № 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декабря 2012 года № 9/1-V "О внесении изменений в решение от 21 декабря 2011 года № 38/1-IV "О районном бюджете на 2012-2014 годы" (зарегистрировано в Реестре государственной регистрации нормативных правовых актов за номером 2769 опубликовано в газете "Бесқарағай тынысы" от 22 декабря 2012 года за № 103);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решение от 11 июля 2006 года № 21-7 "О ставках разовых талонов отдельных видов предпринимательской деятельности физических лиц" (зарегистрировано в Реестре государственной регистрации нормативных правовых актов за номером 5-7-25, опубликовано в газете "Бесқарағай тынысы" 5 августа 2006 года за № 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решение от 20 июля 2007 года № 27-9 "О предполагаемых расчетах разовых сборов различных отраслей предпринимательской деятельности физических лиц" (зарегистрировано в Реестре государственной регистрации нормативных правовых актов за номером 5-7-40, опубликовано в газете "Бесқарағай тынысы" 8 сентября 2007 года за № 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) решение от 22 октября 2009 года № 18/7-IV "Об утверждении размера базовых ставок фиксированного налога" (зарегистрировано в Реестре государственной регистрации нормативных правовых актов за номером 5-7-71, опубликовано в газете "Бесқарағай тынысы" 14 ноября 2009 года за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