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dc1b" w14:textId="f82d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2008 год
(Министерство финансов Республики Казахстан)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2007 года N 1224 (выписка). Подпункт 15) пункта 1 постановления Правительства РК N 1224 - исключен.№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2008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 подпункт 15) пункта 1 постановления Правительства РК от 12.12.2007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181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исполнения и контроля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бюджета"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15)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182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"Осуществление аудита инвестиционных проектов"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15)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183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"Проведение процедур ликвидации и банкротства"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15)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184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006 "Приобретение акций международных финансовых организаций"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15)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185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007 "Создание и развитие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15)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186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008 "Повышение финансовой грамотности населения"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15)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187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 "Резерв Правительства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15)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188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011 "Выполнение обязательств по государственным гарантиям"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15)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189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012 "Резерв Правительства Республики Казахстан на покрытие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дефицита наличности по бюджетам"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15)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190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013 "Обслуживание правительственного долга"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15)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191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014 "Модернизация таможенной службы"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15)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192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016 "Приватизация, управление государственным имуществом, постприватизационная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 и регулирование споров, связанных с этим и кредитованием, учет,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хранение имущества, полученного или взысканного в счет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 по кредитам и государственным гарантиям"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15)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193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017 "Содержание и страхование здания "Дом министерств""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15)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194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019 "Выплата курсовой разницы по льготным жилищным кредитам"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15)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195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024 "Выплата премий по вкладам в жилищные строительные сбережения"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15)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196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026 "Строительство объектов таможенного контроля и таможенной инфраструктуры"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15)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197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039 "Формирование уставного капитала АО "Центр подготовки,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переподготовки и повышения квалификации специалистов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финансовой системы""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15)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198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 "Развитие объектов органов налоговой службы"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15)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199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052 "Кредитование реализации Государственной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строительства в Республике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15)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200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053 "Институциональное обеспечение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программы жилищного строительства"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15)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201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104 "Борьба с наркоманией и наркобизнесом"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15)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202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112 "Создание 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15)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203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400 "Субвенции областным бюджетам"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-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02.04.2008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(см.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15)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пункта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