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7e9d" w14:textId="9d17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 (Верховный Суд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2007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Верховного Суда Республики Казахстан согласно приложениям  </w:t>
      </w:r>
      <w:r>
        <w:rPr>
          <w:rFonts w:ascii="Times New Roman"/>
          <w:b w:val="false"/>
          <w:i w:val="false"/>
          <w:color w:val="000000"/>
          <w:sz w:val="28"/>
        </w:rPr>
        <w:t xml:space="preserve">396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397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398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399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400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401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501 -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001 "Обеспечение деятельности органов судебной системы"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  </w:t>
      </w:r>
      <w:r>
        <w:rPr>
          <w:rFonts w:ascii="Times New Roman"/>
          <w:b w:val="false"/>
          <w:i w:val="false"/>
          <w:color w:val="000000"/>
          <w:sz w:val="28"/>
        </w:rPr>
        <w:t xml:space="preserve">15043319 тысяч тенге (пятнадцать миллиардов сорок три миллиона триста девятнадцать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2000 года "О судебной системе и статусе судей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88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30 июня 1998 года "Об исполнительном производстве и статусе судебных исполнителей";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июля 1999 года "О государственной службе";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N 29 "О мерах по дальнейшей оптимизации системы государственных органов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октября 2000 года N 471 "О мерах по обеспечению функционирования новой системы судебного администрирования";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августа 2006 года N 158 "Об образовании специализированного финансового суда в городе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защиты конституционных прав, свобод и законных интересов граждан и организаций, усиление независимости судей при отправлении правосудия, ускорение темпов судебно-правовой реформы, обеспечение деятельности исполнительного производства, укрепление самостоятельности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высшего надзора за деятельностью местных судов по гражданским, уголовным и иным делам, контроль за исполнением исполнительных документов, осуществление работы по систематизации законодательства, рассмотрение обращений граждан и организаций,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653"/>
        <w:gridCol w:w="3293"/>
        <w:gridCol w:w="137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бюджетирова-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языкам.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судов.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Алматы.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мационно-анали-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Сопровожде-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законом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подбора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судейского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судов,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суды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отнесенных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подсудности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судов.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правосудия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профессионального уровня - 563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государственному языку - 2456 чел., в том числе территориальных органов - 2356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английскому языку - 544 чел., в том числе территориальных органов - 444 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прав, свобод и законных интересов граждан и организаций, обеспечение исполнения Конституции, законов, иных нормативных правовых актов, международных договоров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средние затраты на повышение квалификации одного государственного служащего 22,1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средние затраты на обучение государственному языку одного государственного служащего 30,4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средние затраты на обучение английскому языку одного государственного служащего 22,9 тыс.тенге.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Своевременность: в соответствии с установленными сроками реализации.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и качественное рассмотрение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количества рассматриваемых дел с нарушением сроков до 0,5 процентов от общего количества рассмотренных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отмены первоначальных судебных решений до 1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реального исполнения судебных актов до 75 процентов из общего числа оконченных исполнительных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условиями, доля государственных служащих, которые перейдут на делопроизводство по государственному языку после прохождения курсов обучения государственному языку на 25 процентов; доля государственных служащих, которые работают с документами на английском языке после прохождения курсов обучения английскому языку 4 процента; доля государственных служащих, которые будут назначены на вышестоящие должности после прохождения курсов повышения квалификации 0,5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397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501 -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002 "Создание единой автоматизированной информационно-аналитической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органов судебной системы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350000 тысяч тенге (триста пятьдесят миллионов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Бюджетный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Республики Казахстан от 24 апреля 2004 года;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января 2003 года "Об электронном документе и электронной цифровой подписи";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мая 2003 года "Об информатизации";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2002 года N 1274 "Об утверждении плана мероприятий по реализации концепции правовой политики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единой автоматизированной информационно-аналитической системы органов судебной системы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единой автоматизированной информационно-аналитической системы в районных судах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653"/>
        <w:gridCol w:w="3293"/>
        <w:gridCol w:w="137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судах,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автоматизация рабочих мест судей и сотрудников аппарата (канцелярий) 296 районных судов, организация электронной базы данных для учета судебных дел, оперативное получение статических и аналитических отчетов.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Конечный результат: повышение эффективности и прозрачности деятельности судов.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Финансово-экономический результат: уменьшение издержек на отправление правосудия на 15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Своевременность: в соответствии с установленными сроками заключенных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Качество: 100 процентное предоставление информации для принятия правильного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398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501 -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003 "Обеспечение защиты прав и свобод лиц, участвующих в судебном процессе"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15003 тысячи тенге (пятнадцать миллионов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августа 1995 года; Гражданский процессуальный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июля 1999 года N 411;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71, </w:t>
      </w:r>
      <w:r>
        <w:rPr>
          <w:rFonts w:ascii="Times New Roman"/>
          <w:b w:val="false"/>
          <w:i w:val="false"/>
          <w:color w:val="000000"/>
          <w:sz w:val="28"/>
        </w:rPr>
        <w:t xml:space="preserve">  72,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174,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175, </w:t>
      </w:r>
      <w:r>
        <w:rPr>
          <w:rFonts w:ascii="Times New Roman"/>
          <w:b w:val="false"/>
          <w:i w:val="false"/>
          <w:color w:val="000000"/>
          <w:sz w:val="28"/>
        </w:rPr>
        <w:t xml:space="preserve">  176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 от 13 декабря 1997 года;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603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"Об административных правонарушениях" от 30 января 2001 года;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5 июля 2000 года "О государственной защите лиц, участвующих в уголовном процессе".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защита конституционных прав и свобод граждан, участвующих в судебном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возмещение расходов, понесенных в ходе судопроизводства и обеспечение квалифицированной юридической помощью лиц, участвующих в судебном процессе.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653"/>
        <w:gridCol w:w="3293"/>
        <w:gridCol w:w="137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свобод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судебном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вызовом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рассмотрение дела с соблюдением всех требований закона компетентным, независимым и беспристрастным судом.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Конечный результат: 100 процентная защита конституционных прав и свобод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Своевременность: в соответствии с установленными сроками реализации.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Финансово-экономический результат: эффективное расходование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Качество: укрепление доверия со стороны общества к органам власти, в части гарантированных Конституцией Республики Казахстан прав и свобод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399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501 -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004 "Обеспечение жильем судей"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709 033 тысячи тенге (семьсот девять миллионов тридцать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статья 25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25 декабря 2000 года "О судебной системе и статусе судей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Выполнение гарантий Конституционного закона Республики Казахстан по обеспечению жильем судей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судей жильем для создания условий полного и независимого осуществления правосудия.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653"/>
        <w:gridCol w:w="3293"/>
        <w:gridCol w:w="137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жильем судей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жильем судей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обеспечение жильем судей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Конечный результат: создание условий судьям для качественного и своевременного отправления правосудия.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4% обеспечение жильем судей республики от общей потребности.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Финансово-экономический результат: экономический эффект достигается посредством реализации мероприятий по улучшению и совершенствованию социальных условий судей.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Своевременность: в соответствии с установленными сроками реализации.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Качество: достижение максимально эффективного выполнения судьями возложенных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501 -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005 "Оценка, хранение и реализация имущества, поступившего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республиканскую собственность по отдельным основаниям"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88171 тысяча тенге (восемьдесят восемь миллионов сто семьдесят одна тысяча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октября 2000 года N 471 "О мерах по обеспечению функционирования новой системы судебного администрирования";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поступлений средств в республиканский бюджет от реализации имущества, обращенного (поступившего) в республиканскую собственность по отдельным основаниям.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работы с имуществом, обращенным в собственность государства по отдельным основаниям.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653"/>
        <w:gridCol w:w="3293"/>
        <w:gridCol w:w="137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скую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нием, 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пересылкой,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Обращение конфискованного имущества в доход государства по отдельным основаниям.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Конечный результат: Обеспечение поступления в доход государства от реализации имущества обращенного в собственность государства по отдельным основаниям, в том числе стоимости имущества переданного государству в натуральном выражении.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 - экономический результат: Превышение доходов полученных от мер по обращению имущества в собственность государства по отдельным основаниям, над затратами по организации работы с имуществом, обращенным в доход государства по отдельным основаниям.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Своевременность: Проведение процедур по обращению имущества в доход государства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Качество: Полнота соблюдения установленных законодательством процедур по обращению имущества в доход государства (хранение, оценка, реализация).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501 -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006 "Развитие объектов органов судебной системы"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1 413 500 тысяч тенге (один миллиард четыреста тринадцать миллионов пятьсот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2000 года "О судебной системе и статусе судей Республики Казахстан";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января 2006 года "О присяжных заседателях";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января 2006 года "О внесении изменений и дополнений в некоторые законодательные акты Республики Казахстан по вопросам введения уголовного судопроизводства с участием присяжных заседателей"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укрепление принципов законности, объективности, независимости суда с участием присяжных заседателей при принятии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качественного отправления правосудия с участием присяжных заседателей.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653"/>
        <w:gridCol w:w="3293"/>
        <w:gridCol w:w="137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сумм,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Бухар-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Жырау,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12-236/06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19.10.2006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Тыныбаева,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 г.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18-416/2006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25.08.2006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Дюсенова,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 г. 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16-540/06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10.10.2006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Пушкина,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100/1, 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14-246/06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20.10.2006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Казыбек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7-436/06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28.08.2006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(расширения)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13-223/06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15.08.2006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г.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15.08.2006г.);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Горького, 39,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19/334-2006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21.08.2006г.);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изданию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 Карева,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51, г.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11-694/06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25.08.2006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Горького, 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17-637/26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5.10.2006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г.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9-788/06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06.10.2006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20-470/2006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15.09.2006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(заклю-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госэкс-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пертизы на ТЭО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10-334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13.09.2006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(расширения)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13-223/06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15.08.2006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пр. 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08-45/2005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31.03.2005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тратора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 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от 6 ноября 2007 г. N 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1052)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Каскелене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ТЭО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7-349/07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03.07.2007 г.).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6 c изменениями, внесенными постановлениями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; от 15 октября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952 </w:t>
      </w:r>
      <w:r>
        <w:rPr>
          <w:rFonts w:ascii="Times New Roman"/>
          <w:b w:val="false"/>
          <w:i/>
          <w:color w:val="800000"/>
          <w:sz w:val="28"/>
        </w:rPr>
        <w:t xml:space="preserve">;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проектно-сметных документации, прошедших государственную вневедомственную экспертизу по строительству пристроек к зданиям областных и приравненных к ним судов в городах Караганде, Алматы, Актобе, Актау, Кокшетау, Шымкенте, Павлодаре, Уральске, Петропавловске, Усть-Каменогорске, Костанае, Талдыкоргане, Таразе, Кызылорде, Атырау, Каскелене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пристроек к зданиям областных и приравненных к ним судов в городах Караганда, Шымкент, Павлодар, Костанай (100 процентов от объема выполненных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начало строительства пристроек к зданиям областных и приравненных к ним судов в городах Алматы, Актобе, Актау, Кокшетау, Уральске, Петропавловске, Усть-Каменогорске, Таразе, Кызылорде и начало строительства административных зданий городе Каскелене Алматинской области и в городе Атырау.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Конечный результат: ввод в эксплуатацию объектов органов судебной системы для укрепления имиджа, статуса суда как независимого и объективного института.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Своевременность: согласно графика производства работ и заключенных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Качество: согласно строительных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7 c изменениями, внесенными постановлениями Правительства РК от 13 июля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597 </w:t>
      </w:r>
      <w:r>
        <w:rPr>
          <w:rFonts w:ascii="Times New Roman"/>
          <w:b w:val="false"/>
          <w:i/>
          <w:color w:val="800000"/>
          <w:sz w:val="28"/>
        </w:rPr>
        <w:t xml:space="preserve">; от 15 октября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952 </w:t>
      </w:r>
      <w:r>
        <w:rPr>
          <w:rFonts w:ascii="Times New Roman"/>
          <w:b w:val="false"/>
          <w:i/>
          <w:color w:val="800000"/>
          <w:sz w:val="28"/>
        </w:rPr>
        <w:t xml:space="preserve">; от 6 ноября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