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54f8" w14:textId="f775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(Счетный комитет по контролю за исполнением республиканского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Счетного комитета по контролю за исполнением республиканского бюджета согласно приложениям 348, 349.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406 - Счетный комитет по контролю за исполнением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контроля за исполнением республиканского бюджета"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 195914 тысяч тенге (сто девяносто пять миллионов девятьсот четырнадцать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2002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Счетного комитета по контролю за исполнением республиканского бюджета для эффективного выполнения возложенных на них функций.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контроль за соблюдением требований бюджетного законодательства и иных нормативных правовых актов, регулирующих вопросы исполнения республиканского бюджета, содержание центрального аппарата Счетного комитета по контролю за исполнением республиканского бюджета, повышение профессиональной квалификации государственных служащих, осуществление системно-технического обслуживания вычислительной техники, обеспечение приобретения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исполне-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нием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публиканс-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и обслужи-    в       Счетный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вание центрального       тече-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аппарата Счетного        ние    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комитета по контролю     года   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 исполнением респуб-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ликанского бюджета     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целью качественного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выполнения возложенных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 - 70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семинар-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совещаний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труда лекторов.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хозяйст-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венных товаров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расходных материалов,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канцелярских принад-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лежностей. Изготовле-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бланочной продук-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ции для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комитета.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заседаний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комитета. Опубликование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средствах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информации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исполнению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и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9 единиц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аренда 3 единиц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транспортных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ксероксов - 4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факсов - 4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Установка, подключение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приобретение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связи.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физических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правовых актов,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стандарты, правила,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венного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контроля,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Бюллетеня и журнала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Счетного комитета,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методических рекомен-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даций. Привлечение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специалистов ауди-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независимых экспер-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       в       Счетный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 повышению квалифи-    тече-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кации государственных    ние    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служащих согласно        года   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служа-  утвержденному плану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         повышения квалификации, 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 обучение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чество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курсы повышения квали-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фикации 40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Материаль-  Приобретение активов:    в       Счетный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офисная мебель - 1       тече-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 ос-  комплект; телевизор      ние    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нащение     плазменный - 1 штука;    года   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сейфы - 14 штук;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видеопроектор - 1 штука;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конференц-система -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комплект;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кондиционеры - 2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цифровой много-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функциональный телефон-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ный аппарат - 4 штуки.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017  Обеспечение Сопровождение WEB-       в       Счетный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функциони-  сайта Счетного коми-     тече-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рования     тета, услуги по сопро-   ние    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вождению информационных  года   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систем и локальных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задач; администрирование         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локальной сети (ЛВС),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администрирование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серверов. Услуги дос-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обес-   тупа к сети Интернет,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приобретение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 комплектующих материа-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    лов запасных частей,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техническое обслуживание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 вычислительной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техники: 70 рабочих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станций. Приобретение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вычислительной техники: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сетевого принтера - 1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единица, лазерных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принтеров - 30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рабочих станций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пользователей - 35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ноутбуков - 20 единиц. 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Счетный комитет по контролю за исполнением республиканского бюджета функций, повышение профессионального уровня государственных служащих, согласно требованиям профессиональной государственной службы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406 - Счетный комитет по контролю за исполнением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и развитие информационной базы данных по объектам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финансового контроля"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9677 тысяч тенге (девять миллионов шестьсот 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совершенствование и развитие информационной базы данных по объектам финансового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повышение эффективности работы Счетного комитета по контролю за исполнением республиканского бюджета, совершенствование методов проведения контроля за исполнением республиканского бюджета, оснащение работников инструментарием, позволяющим частично автоматизировать работу аудитора в части осуществления анализа финансовой отчетности объектов контроля, а также выполнять задачи по прогнозированию, моделированию экономических процессов в Республике Казахстан и выработку рекомендаций Правительству  Республики  Казахстан  в  части  повышения эффективности расходования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Создание    Развитие информационной  в       Счетный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развитие  базы данных по объектам  тече-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финансового контроля.    ние    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ционной     Приобретение вычисли-    года   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базы данных тельной техники:              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объек-   WEB-сервер - 1 комп-             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 финан-  лект; рабочая станция -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сового      2 единицы, межсетевой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контроля    защитный экран - 1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ница.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лицензионных програм-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мных продуктов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 комплектов.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качества деятельности Счетного комитета по контролю за исполнением республиканского бюджета в части исполнения, ведения учета и отчетности по исполнению республиканского бюджета, проведения анализа результатов контрольных мероприятий.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