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d379" w14:textId="bd8d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Дополнительное Соглашение о внесении изменений и дополнений в Соглашение о социальном партнерстве между ГКУ "Управление образования акимата Жамбылской области" и ОО "Локальный профессиональный союз работников просвещения, науки и высшего образования Жамбылской области" на 2024-2026 годы</w:t>
      </w:r>
    </w:p>
    <w:p>
      <w:pPr>
        <w:spacing w:after="0"/>
        <w:ind w:left="0"/>
        <w:jc w:val="both"/>
      </w:pPr>
      <w:r>
        <w:rPr>
          <w:rFonts w:ascii="Times New Roman"/>
          <w:b w:val="false"/>
          <w:i w:val="false"/>
          <w:color w:val="000000"/>
          <w:sz w:val="28"/>
        </w:rPr>
        <w:t>Дополнительное Соглашение</w:t>
      </w:r>
    </w:p>
    <w:p>
      <w:pPr>
        <w:spacing w:after="0"/>
        <w:ind w:left="0"/>
        <w:jc w:val="left"/>
      </w:pPr>
    </w:p>
    <w:bookmarkStart w:name="z3" w:id="0"/>
    <w:p>
      <w:pPr>
        <w:spacing w:after="0"/>
        <w:ind w:left="0"/>
        <w:jc w:val="both"/>
      </w:pPr>
      <w:r>
        <w:rPr>
          <w:rFonts w:ascii="Times New Roman"/>
          <w:b w:val="false"/>
          <w:i w:val="false"/>
          <w:color w:val="000000"/>
          <w:sz w:val="28"/>
        </w:rPr>
        <w:t>
      Стороны настоящего Дополнительного Соглашения:</w:t>
      </w:r>
    </w:p>
    <w:bookmarkEnd w:id="0"/>
    <w:bookmarkStart w:name="z4" w:id="1"/>
    <w:p>
      <w:pPr>
        <w:spacing w:after="0"/>
        <w:ind w:left="0"/>
        <w:jc w:val="both"/>
      </w:pPr>
      <w:r>
        <w:rPr>
          <w:rFonts w:ascii="Times New Roman"/>
          <w:b w:val="false"/>
          <w:i w:val="false"/>
          <w:color w:val="000000"/>
          <w:sz w:val="28"/>
        </w:rPr>
        <w:t xml:space="preserve">
      от организаций образования (руководители учреждений и предприятий образования, далее – Работодатели) – </w:t>
      </w:r>
      <w:r>
        <w:rPr>
          <w:rFonts w:ascii="Times New Roman"/>
          <w:b/>
          <w:i w:val="false"/>
          <w:color w:val="000000"/>
          <w:sz w:val="28"/>
        </w:rPr>
        <w:t>ГКУ</w:t>
      </w: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i w:val="false"/>
          <w:color w:val="000000"/>
          <w:sz w:val="28"/>
        </w:rPr>
        <w:t>;</w:t>
      </w:r>
    </w:p>
    <w:bookmarkEnd w:id="1"/>
    <w:bookmarkStart w:name="z5" w:id="2"/>
    <w:p>
      <w:pPr>
        <w:spacing w:after="0"/>
        <w:ind w:left="0"/>
        <w:jc w:val="both"/>
      </w:pPr>
      <w:r>
        <w:rPr>
          <w:rFonts w:ascii="Times New Roman"/>
          <w:b w:val="false"/>
          <w:i w:val="false"/>
          <w:color w:val="000000"/>
          <w:sz w:val="28"/>
        </w:rPr>
        <w:t xml:space="preserve">
      от работников учреждений и предприятий образования, подведомственных Управлению образования, являющиеся членами Профсоюза – </w:t>
      </w:r>
      <w:r>
        <w:rPr>
          <w:rFonts w:ascii="Times New Roman"/>
          <w:b/>
          <w:i w:val="false"/>
          <w:color w:val="000000"/>
          <w:sz w:val="28"/>
        </w:rPr>
        <w:t>ОО</w:t>
      </w:r>
      <w:r>
        <w:rPr>
          <w:rFonts w:ascii="Times New Roman"/>
          <w:b w:val="false"/>
          <w:i w:val="false"/>
          <w:color w:val="000000"/>
          <w:sz w:val="28"/>
        </w:rPr>
        <w:t xml:space="preserve"> </w:t>
      </w:r>
      <w:r>
        <w:rPr>
          <w:rFonts w:ascii="Times New Roman"/>
          <w:b/>
          <w:i w:val="false"/>
          <w:color w:val="000000"/>
          <w:sz w:val="28"/>
        </w:rPr>
        <w:t>"Локальный</w:t>
      </w:r>
      <w:r>
        <w:rPr>
          <w:rFonts w:ascii="Times New Roman"/>
          <w:b w:val="false"/>
          <w:i w:val="false"/>
          <w:color w:val="000000"/>
          <w:sz w:val="28"/>
        </w:rPr>
        <w:t xml:space="preserve"> </w:t>
      </w:r>
      <w:r>
        <w:rPr>
          <w:rFonts w:ascii="Times New Roman"/>
          <w:b/>
          <w:i w:val="false"/>
          <w:color w:val="000000"/>
          <w:sz w:val="28"/>
        </w:rPr>
        <w:t>профессиональный</w:t>
      </w:r>
      <w:r>
        <w:rPr>
          <w:rFonts w:ascii="Times New Roman"/>
          <w:b w:val="false"/>
          <w:i w:val="false"/>
          <w:color w:val="000000"/>
          <w:sz w:val="28"/>
        </w:rPr>
        <w:t xml:space="preserve"> </w:t>
      </w:r>
      <w:r>
        <w:rPr>
          <w:rFonts w:ascii="Times New Roman"/>
          <w:b/>
          <w:i w:val="false"/>
          <w:color w:val="000000"/>
          <w:sz w:val="28"/>
        </w:rPr>
        <w:t>союз</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просвещения,</w:t>
      </w:r>
      <w:r>
        <w:rPr>
          <w:rFonts w:ascii="Times New Roman"/>
          <w:b w:val="false"/>
          <w:i w:val="false"/>
          <w:color w:val="000000"/>
          <w:sz w:val="28"/>
        </w:rPr>
        <w:t xml:space="preserve"> </w:t>
      </w:r>
      <w:r>
        <w:rPr>
          <w:rFonts w:ascii="Times New Roman"/>
          <w:b/>
          <w:i w:val="false"/>
          <w:color w:val="000000"/>
          <w:sz w:val="28"/>
        </w:rPr>
        <w:t>науки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высшего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p>
    <w:bookmarkEnd w:id="2"/>
    <w:bookmarkStart w:name="z6" w:id="3"/>
    <w:p>
      <w:pPr>
        <w:spacing w:after="0"/>
        <w:ind w:left="0"/>
        <w:jc w:val="both"/>
      </w:pPr>
      <w:r>
        <w:rPr>
          <w:rFonts w:ascii="Times New Roman"/>
          <w:b w:val="false"/>
          <w:i w:val="false"/>
          <w:color w:val="000000"/>
          <w:sz w:val="28"/>
        </w:rPr>
        <w:t>
      договорились о внесении следующих изменений и дополнений в Соглашение о социальном партнерстве между ГКУ "Управление образования акимата Жамбылской области" и ОО "Локальный профессиональный союз работников просвещения, науки и высшего образования Жамбылской области" на 2024-2026 годы:</w:t>
      </w:r>
    </w:p>
    <w:bookmarkEnd w:id="3"/>
    <w:bookmarkStart w:name="z7" w:id="4"/>
    <w:p>
      <w:pPr>
        <w:spacing w:after="0"/>
        <w:ind w:left="0"/>
        <w:jc w:val="both"/>
      </w:pPr>
      <w:r>
        <w:rPr>
          <w:rFonts w:ascii="Times New Roman"/>
          <w:b w:val="false"/>
          <w:i w:val="false"/>
          <w:color w:val="000000"/>
          <w:sz w:val="28"/>
        </w:rPr>
        <w:t>
      Изложить отдельные положения Соглашения в следующей измененной редакции и дополнить новыми положениями:</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Раздела</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Соглашения</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нормирование</w:t>
      </w:r>
      <w:r>
        <w:rPr>
          <w:rFonts w:ascii="Times New Roman"/>
          <w:b w:val="false"/>
          <w:i w:val="false"/>
          <w:color w:val="000000"/>
          <w:sz w:val="28"/>
        </w:rPr>
        <w:t xml:space="preserve"> </w:t>
      </w:r>
      <w:r>
        <w:rPr>
          <w:rFonts w:ascii="Times New Roman"/>
          <w:b/>
          <w:i w:val="false"/>
          <w:color w:val="000000"/>
          <w:sz w:val="28"/>
        </w:rPr>
        <w:t>труда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дополнить</w:t>
      </w:r>
      <w:r>
        <w:rPr>
          <w:rFonts w:ascii="Times New Roman"/>
          <w:b w:val="false"/>
          <w:i w:val="false"/>
          <w:color w:val="000000"/>
          <w:sz w:val="28"/>
        </w:rPr>
        <w:t xml:space="preserve"> </w:t>
      </w:r>
      <w:r>
        <w:rPr>
          <w:rFonts w:ascii="Times New Roman"/>
          <w:b/>
          <w:i w:val="false"/>
          <w:color w:val="000000"/>
          <w:sz w:val="28"/>
        </w:rPr>
        <w:t>подпунктами</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изложить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следующей</w:t>
      </w:r>
      <w:r>
        <w:rPr>
          <w:rFonts w:ascii="Times New Roman"/>
          <w:b w:val="false"/>
          <w:i w:val="false"/>
          <w:color w:val="000000"/>
          <w:sz w:val="28"/>
        </w:rPr>
        <w:t xml:space="preserve"> </w:t>
      </w:r>
      <w:r>
        <w:rPr>
          <w:rFonts w:ascii="Times New Roman"/>
          <w:b/>
          <w:i w:val="false"/>
          <w:color w:val="000000"/>
          <w:sz w:val="28"/>
        </w:rPr>
        <w:t>редакции:</w:t>
      </w:r>
    </w:p>
    <w:bookmarkEnd w:id="5"/>
    <w:bookmarkStart w:name="z9" w:id="6"/>
    <w:p>
      <w:pPr>
        <w:spacing w:after="0"/>
        <w:ind w:left="0"/>
        <w:jc w:val="both"/>
      </w:pPr>
      <w:r>
        <w:rPr>
          <w:rFonts w:ascii="Times New Roman"/>
          <w:b w:val="false"/>
          <w:i w:val="false"/>
          <w:color w:val="000000"/>
          <w:sz w:val="28"/>
        </w:rPr>
        <w:t>
      6.6. Доплаты и надбавки работникам от должностного оклада (ДО):</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w:t>
            </w:r>
            <w:r>
              <w:rPr>
                <w:rFonts w:ascii="Times New Roman"/>
                <w:b/>
                <w:i w:val="false"/>
                <w:color w:val="000000"/>
                <w:sz w:val="20"/>
              </w:rPr>
              <w:t>Стимулирующие</w:t>
            </w:r>
            <w:r>
              <w:rPr>
                <w:rFonts w:ascii="Times New Roman"/>
                <w:b w:val="false"/>
                <w:i w:val="false"/>
                <w:color w:val="000000"/>
                <w:sz w:val="20"/>
              </w:rPr>
              <w:t xml:space="preserve"> </w:t>
            </w:r>
            <w:r>
              <w:rPr>
                <w:rFonts w:ascii="Times New Roman"/>
                <w:b/>
                <w:i w:val="false"/>
                <w:color w:val="000000"/>
                <w:sz w:val="20"/>
              </w:rPr>
              <w:t>надбавки</w:t>
            </w:r>
            <w:r>
              <w:rPr>
                <w:rFonts w:ascii="Times New Roman"/>
                <w:b w:val="false"/>
                <w:i w:val="false"/>
                <w:color w:val="000000"/>
                <w:sz w:val="20"/>
              </w:rPr>
              <w:t xml:space="preserve"> </w:t>
            </w:r>
            <w:r>
              <w:rPr>
                <w:rFonts w:ascii="Times New Roman"/>
                <w:b/>
                <w:i w:val="false"/>
                <w:color w:val="000000"/>
                <w:sz w:val="20"/>
              </w:rPr>
              <w:t>заведующим</w:t>
            </w:r>
            <w:r>
              <w:rPr>
                <w:rFonts w:ascii="Times New Roman"/>
                <w:b w:val="false"/>
                <w:i w:val="false"/>
                <w:color w:val="000000"/>
                <w:sz w:val="20"/>
              </w:rPr>
              <w:t xml:space="preserve"> </w:t>
            </w:r>
            <w:r>
              <w:rPr>
                <w:rFonts w:ascii="Times New Roman"/>
                <w:b/>
                <w:i w:val="false"/>
                <w:color w:val="000000"/>
                <w:sz w:val="20"/>
              </w:rPr>
              <w:t>библиотекой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библиотекарям</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организаций</w:t>
            </w:r>
            <w:r>
              <w:rPr>
                <w:rFonts w:ascii="Times New Roman"/>
                <w:b w:val="false"/>
                <w:i w:val="false"/>
                <w:color w:val="000000"/>
                <w:sz w:val="20"/>
              </w:rPr>
              <w:t xml:space="preserve"> </w:t>
            </w:r>
            <w:r>
              <w:rPr>
                <w:rFonts w:ascii="Times New Roman"/>
                <w:b/>
                <w:i w:val="false"/>
                <w:color w:val="000000"/>
                <w:sz w:val="20"/>
              </w:rPr>
              <w:t>образования</w:t>
            </w:r>
          </w:p>
          <w:bookmarkEnd w:id="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w:t>
            </w:r>
            <w:r>
              <w:rPr>
                <w:rFonts w:ascii="Times New Roman"/>
                <w:b/>
                <w:i w:val="false"/>
                <w:color w:val="000000"/>
                <w:sz w:val="20"/>
              </w:rPr>
              <w:t>30%</w:t>
            </w:r>
          </w:p>
          <w:bookmarkEnd w:id="8"/>
          <w:p>
            <w:pPr>
              <w:spacing w:after="20"/>
              <w:ind w:left="20"/>
              <w:jc w:val="both"/>
            </w:pPr>
            <w:r>
              <w:rPr>
                <w:rFonts w:ascii="Times New Roman"/>
                <w:b w:val="false"/>
                <w:i w:val="false"/>
                <w:color w:val="000000"/>
                <w:sz w:val="20"/>
              </w:rPr>
              <w:t>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должностного</w:t>
            </w:r>
            <w:r>
              <w:rPr>
                <w:rFonts w:ascii="Times New Roman"/>
                <w:b w:val="false"/>
                <w:i w:val="false"/>
                <w:color w:val="000000"/>
                <w:sz w:val="20"/>
              </w:rPr>
              <w:t xml:space="preserve"> </w:t>
            </w:r>
            <w:r>
              <w:rPr>
                <w:rFonts w:ascii="Times New Roman"/>
                <w:b/>
                <w:i w:val="false"/>
                <w:color w:val="000000"/>
                <w:sz w:val="20"/>
              </w:rPr>
              <w:t>оклада</w:t>
            </w:r>
            <w:r>
              <w:rPr>
                <w:rFonts w:ascii="Times New Roman"/>
                <w:b w:val="false"/>
                <w:i w:val="false"/>
                <w:color w:val="000000"/>
                <w:sz w:val="20"/>
              </w:rPr>
              <w:t xml:space="preserve"> </w:t>
            </w:r>
            <w:r>
              <w:rPr>
                <w:rFonts w:ascii="Times New Roman"/>
                <w:b/>
                <w:i w:val="false"/>
                <w:color w:val="000000"/>
                <w:sz w:val="20"/>
              </w:rPr>
              <w:t>работника,</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учетом</w:t>
            </w:r>
            <w:r>
              <w:rPr>
                <w:rFonts w:ascii="Times New Roman"/>
                <w:b w:val="false"/>
                <w:i w:val="false"/>
                <w:color w:val="000000"/>
                <w:sz w:val="20"/>
              </w:rPr>
              <w:t xml:space="preserve"> </w:t>
            </w:r>
            <w:r>
              <w:rPr>
                <w:rFonts w:ascii="Times New Roman"/>
                <w:b/>
                <w:i w:val="false"/>
                <w:color w:val="000000"/>
                <w:sz w:val="20"/>
              </w:rPr>
              <w:t>поправочного</w:t>
            </w:r>
            <w:r>
              <w:rPr>
                <w:rFonts w:ascii="Times New Roman"/>
                <w:b w:val="false"/>
                <w:i w:val="false"/>
                <w:color w:val="000000"/>
                <w:sz w:val="20"/>
              </w:rPr>
              <w:t xml:space="preserve"> </w:t>
            </w:r>
            <w:r>
              <w:rPr>
                <w:rFonts w:ascii="Times New Roman"/>
                <w:b/>
                <w:i w:val="false"/>
                <w:color w:val="000000"/>
                <w:sz w:val="20"/>
              </w:rPr>
              <w:t>коэффициента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делопроизводителям (секретарям) организации образования за расширение зон обслуживания, связанное с выполнением наряду со своей основной работой, предусмотренной трудовым договором и должностной инструкцией, дополнительной работы в течение установленной продолжительности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50%</w:t>
            </w:r>
          </w:p>
          <w:bookmarkEnd w:id="9"/>
          <w:p>
            <w:pPr>
              <w:spacing w:after="20"/>
              <w:ind w:left="20"/>
              <w:jc w:val="both"/>
            </w:pPr>
            <w:r>
              <w:rPr>
                <w:rFonts w:ascii="Times New Roman"/>
                <w:b w:val="false"/>
                <w:i w:val="false"/>
                <w:color w:val="000000"/>
                <w:sz w:val="20"/>
              </w:rPr>
              <w:t>
от должностного оклада самого работника</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Соглашению</w:t>
      </w:r>
      <w:r>
        <w:rPr>
          <w:rFonts w:ascii="Times New Roman"/>
          <w:b w:val="false"/>
          <w:i w:val="false"/>
          <w:color w:val="000000"/>
          <w:sz w:val="28"/>
        </w:rPr>
        <w:t xml:space="preserve"> </w:t>
      </w:r>
      <w:r>
        <w:rPr>
          <w:rFonts w:ascii="Times New Roman"/>
          <w:b/>
          <w:i w:val="false"/>
          <w:color w:val="000000"/>
          <w:sz w:val="28"/>
        </w:rPr>
        <w:t>"ПРАВИЛА</w:t>
      </w:r>
      <w:r>
        <w:rPr>
          <w:rFonts w:ascii="Times New Roman"/>
          <w:b w:val="false"/>
          <w:i w:val="false"/>
          <w:color w:val="000000"/>
          <w:sz w:val="28"/>
        </w:rPr>
        <w:t xml:space="preserve"> </w:t>
      </w:r>
      <w:r>
        <w:rPr>
          <w:rFonts w:ascii="Times New Roman"/>
          <w:b/>
          <w:i w:val="false"/>
          <w:color w:val="000000"/>
          <w:sz w:val="28"/>
        </w:rPr>
        <w:t>выплаты</w:t>
      </w:r>
      <w:r>
        <w:rPr>
          <w:rFonts w:ascii="Times New Roman"/>
          <w:b w:val="false"/>
          <w:i w:val="false"/>
          <w:color w:val="000000"/>
          <w:sz w:val="28"/>
        </w:rPr>
        <w:t xml:space="preserve"> </w:t>
      </w:r>
      <w:r>
        <w:rPr>
          <w:rFonts w:ascii="Times New Roman"/>
          <w:b/>
          <w:i w:val="false"/>
          <w:color w:val="000000"/>
          <w:sz w:val="28"/>
        </w:rPr>
        <w:t>премий,</w:t>
      </w:r>
      <w:r>
        <w:rPr>
          <w:rFonts w:ascii="Times New Roman"/>
          <w:b w:val="false"/>
          <w:i w:val="false"/>
          <w:color w:val="000000"/>
          <w:sz w:val="28"/>
        </w:rPr>
        <w:t xml:space="preserve"> </w:t>
      </w:r>
      <w:r>
        <w:rPr>
          <w:rFonts w:ascii="Times New Roman"/>
          <w:b/>
          <w:i w:val="false"/>
          <w:color w:val="000000"/>
          <w:sz w:val="28"/>
        </w:rPr>
        <w:t>оказания</w:t>
      </w:r>
      <w:r>
        <w:rPr>
          <w:rFonts w:ascii="Times New Roman"/>
          <w:b w:val="false"/>
          <w:i w:val="false"/>
          <w:color w:val="000000"/>
          <w:sz w:val="28"/>
        </w:rPr>
        <w:t xml:space="preserve"> </w:t>
      </w:r>
      <w:r>
        <w:rPr>
          <w:rFonts w:ascii="Times New Roman"/>
          <w:b/>
          <w:i w:val="false"/>
          <w:color w:val="000000"/>
          <w:sz w:val="28"/>
        </w:rPr>
        <w:t>материальной</w:t>
      </w:r>
      <w:r>
        <w:rPr>
          <w:rFonts w:ascii="Times New Roman"/>
          <w:b w:val="false"/>
          <w:i w:val="false"/>
          <w:color w:val="000000"/>
          <w:sz w:val="28"/>
        </w:rPr>
        <w:t xml:space="preserve"> </w:t>
      </w:r>
      <w:r>
        <w:rPr>
          <w:rFonts w:ascii="Times New Roman"/>
          <w:b/>
          <w:i w:val="false"/>
          <w:color w:val="000000"/>
          <w:sz w:val="28"/>
        </w:rPr>
        <w:t>помощи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дополнить</w:t>
      </w:r>
      <w:r>
        <w:rPr>
          <w:rFonts w:ascii="Times New Roman"/>
          <w:b w:val="false"/>
          <w:i w:val="false"/>
          <w:color w:val="000000"/>
          <w:sz w:val="28"/>
        </w:rPr>
        <w:t xml:space="preserve"> </w:t>
      </w:r>
      <w:r>
        <w:rPr>
          <w:rFonts w:ascii="Times New Roman"/>
          <w:b/>
          <w:i w:val="false"/>
          <w:color w:val="000000"/>
          <w:sz w:val="28"/>
        </w:rPr>
        <w:t>пунктами</w:t>
      </w:r>
      <w:r>
        <w:rPr>
          <w:rFonts w:ascii="Times New Roman"/>
          <w:b w:val="false"/>
          <w:i w:val="false"/>
          <w:color w:val="000000"/>
          <w:sz w:val="28"/>
        </w:rPr>
        <w:t xml:space="preserve"> </w:t>
      </w:r>
      <w:r>
        <w:rPr>
          <w:rFonts w:ascii="Times New Roman"/>
          <w:b/>
          <w:i w:val="false"/>
          <w:color w:val="000000"/>
          <w:sz w:val="28"/>
        </w:rPr>
        <w:t>27-40</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изложить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следующей</w:t>
      </w:r>
      <w:r>
        <w:rPr>
          <w:rFonts w:ascii="Times New Roman"/>
          <w:b w:val="false"/>
          <w:i w:val="false"/>
          <w:color w:val="000000"/>
          <w:sz w:val="28"/>
        </w:rPr>
        <w:t xml:space="preserve"> </w:t>
      </w:r>
      <w:r>
        <w:rPr>
          <w:rFonts w:ascii="Times New Roman"/>
          <w:b/>
          <w:i w:val="false"/>
          <w:color w:val="000000"/>
          <w:sz w:val="28"/>
        </w:rPr>
        <w:t>редакции:</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условия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заведующим</w:t>
      </w:r>
      <w:r>
        <w:rPr>
          <w:rFonts w:ascii="Times New Roman"/>
          <w:b w:val="false"/>
          <w:i w:val="false"/>
          <w:color w:val="000000"/>
          <w:sz w:val="28"/>
        </w:rPr>
        <w:t xml:space="preserve"> </w:t>
      </w:r>
      <w:r>
        <w:rPr>
          <w:rFonts w:ascii="Times New Roman"/>
          <w:b/>
          <w:i w:val="false"/>
          <w:color w:val="000000"/>
          <w:sz w:val="28"/>
        </w:rPr>
        <w:t>библиотекой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библиотекарям</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Тараз,</w:t>
      </w:r>
      <w:r>
        <w:rPr>
          <w:rFonts w:ascii="Times New Roman"/>
          <w:b w:val="false"/>
          <w:i w:val="false"/>
          <w:color w:val="000000"/>
          <w:sz w:val="28"/>
        </w:rPr>
        <w:t xml:space="preserve"> </w:t>
      </w:r>
      <w:r>
        <w:rPr>
          <w:rFonts w:ascii="Times New Roman"/>
          <w:b/>
          <w:i w:val="false"/>
          <w:color w:val="000000"/>
          <w:sz w:val="28"/>
        </w:rPr>
        <w:t>районов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r>
        <w:rPr>
          <w:rFonts w:ascii="Times New Roman"/>
          <w:b/>
          <w:i w:val="false"/>
          <w:color w:val="000000"/>
          <w:sz w:val="28"/>
        </w:rPr>
        <w:t>подведомственных</w:t>
      </w:r>
      <w:r>
        <w:rPr>
          <w:rFonts w:ascii="Times New Roman"/>
          <w:b w:val="false"/>
          <w:i w:val="false"/>
          <w:color w:val="000000"/>
          <w:sz w:val="28"/>
        </w:rPr>
        <w:t xml:space="preserve"> </w:t>
      </w:r>
      <w:r>
        <w:rPr>
          <w:rFonts w:ascii="Times New Roman"/>
          <w:b/>
          <w:i w:val="false"/>
          <w:color w:val="000000"/>
          <w:sz w:val="28"/>
        </w:rPr>
        <w:t>управлению</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акимата</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i w:val="false"/>
          <w:color w:val="000000"/>
          <w:sz w:val="28"/>
        </w:rPr>
        <w:t>.</w:t>
      </w:r>
      <w:r>
        <w:rPr>
          <w:rFonts w:ascii="Times New Roman"/>
          <w:b w:val="false"/>
          <w:i w:val="false"/>
          <w:color w:val="000000"/>
          <w:sz w:val="28"/>
        </w:rPr>
        <w:t xml:space="preserve"> Порядок и условия установления стимулирующих надбавок к должностным окладам гражданских служащих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разработаны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и определяют порядок и условия выплаты надбавок за особые условия труда (далее – порядок и условия).</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пункта 1 статьи 1 Трудового кодекса Республики Казахстан заработной платой являются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3"/>
    <w:bookmarkStart w:name="z18" w:id="14"/>
    <w:p>
      <w:pPr>
        <w:spacing w:after="0"/>
        <w:ind w:left="0"/>
        <w:jc w:val="both"/>
      </w:pPr>
      <w:r>
        <w:rPr>
          <w:rFonts w:ascii="Times New Roman"/>
          <w:b w:val="false"/>
          <w:i w:val="false"/>
          <w:color w:val="000000"/>
          <w:sz w:val="28"/>
        </w:rPr>
        <w:t>
      Выплата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указанных в настоящем порядке и условиях, не является основанием для невыплаты других видов поощрения работников (премии, доплаты, совмещение должностей, сверхурочные работы).</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Наличие кредиторской задолженности в организациях образования не препятствует выплате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Бюджетные средства на выплату стимулирующих надбавок к должностным окладам заведующим библиотекой и библиотекарям государственных организаций образования города Тараз, районов и организации подведомственных управлению образования акимата Жамбылской области должны предусматриваться в плане финансирования (плане развития) организациях образования на каждый финансовый год.</w:t>
      </w:r>
    </w:p>
    <w:bookmarkEnd w:id="16"/>
    <w:bookmarkStart w:name="z21" w:id="17"/>
    <w:p>
      <w:pPr>
        <w:spacing w:after="0"/>
        <w:ind w:left="0"/>
        <w:jc w:val="both"/>
      </w:pPr>
      <w:r>
        <w:rPr>
          <w:rFonts w:ascii="Times New Roman"/>
          <w:b w:val="false"/>
          <w:i w:val="false"/>
          <w:color w:val="000000"/>
          <w:sz w:val="28"/>
        </w:rPr>
        <w:t>
      Источником финансирования выплаты надбавок является местный бюджет.</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Администратор бюджетных программ формирует потребность в дополнительных бюджетных средствах на основании установленного размера стимулирующих надбавок и представляет заявку в уполномоченный орган по бюджетному планированию.</w:t>
      </w:r>
    </w:p>
    <w:bookmarkEnd w:id="18"/>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Уполномоченный орган по бюджетному планированию представляет бюджетную заявку на рассмотрение Жамбылского областного маслихата.</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В соответствии с положительным решением маслихата администратор бюджетных программ представляет заявку в уполномоченный орган по исполнению бюджета.</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Установление стимулирующих надбавок к должностному окладу производится приказом руководителя организации образования города Тараз, районов и организации подведомственных управлению образования акимата Жамбылской области, либо лица, его замещающего, издаваемым на начало каждого календарного года.</w:t>
      </w:r>
    </w:p>
    <w:bookmarkEnd w:id="21"/>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Письменное представление выносится непосредственным руководителем (лицом, его замещающим) заведующего библиотекой и библиотекарей, руководителю организации подведомственных управлению образования акимата Жамбылской области, первому руководителю отдела образования (города, района), либо лицу, его замещающего.</w:t>
      </w:r>
    </w:p>
    <w:bookmarkEnd w:id="22"/>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В представлении указываются фамилия, имя, отчество и должность работника, основания и размер устанавливаемой надбавки не более 30 % от должностного оклада самого работника.</w:t>
      </w:r>
    </w:p>
    <w:bookmarkEnd w:id="23"/>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Представление рассматривается руководителем (лицом, его замещающим) организации образования города Тараз, районов и организации подведомственных управлению образования акимата Жамбылской области, в срок не более 20 календарных дней.</w:t>
      </w:r>
    </w:p>
    <w:bookmarkEnd w:id="24"/>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38.</w:t>
      </w:r>
      <w:r>
        <w:rPr>
          <w:rFonts w:ascii="Times New Roman"/>
          <w:b w:val="false"/>
          <w:i w:val="false"/>
          <w:color w:val="000000"/>
          <w:sz w:val="28"/>
        </w:rPr>
        <w:t xml:space="preserve"> Руководитель (лицо, его замещающим) организации образования (городского, районного), организации подведомственных управлению образования акимата Жамбылской области, в результате рассмотрения представления согласовывает или отказывается с обоснованием причин отказа в установлении стимулирующей надбавки к должностному окладу.</w:t>
      </w:r>
    </w:p>
    <w:bookmarkEnd w:id="25"/>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39.</w:t>
      </w:r>
      <w:r>
        <w:rPr>
          <w:rFonts w:ascii="Times New Roman"/>
          <w:b w:val="false"/>
          <w:i w:val="false"/>
          <w:color w:val="000000"/>
          <w:sz w:val="28"/>
        </w:rPr>
        <w:t xml:space="preserve"> Основные показатели, характеризующие результаты деятельности работника, дающие право на установление стимулирующих надбавок:</w:t>
      </w:r>
    </w:p>
    <w:bookmarkEnd w:id="26"/>
    <w:bookmarkStart w:name="z31" w:id="27"/>
    <w:p>
      <w:pPr>
        <w:spacing w:after="0"/>
        <w:ind w:left="0"/>
        <w:jc w:val="both"/>
      </w:pPr>
      <w:r>
        <w:rPr>
          <w:rFonts w:ascii="Times New Roman"/>
          <w:b w:val="false"/>
          <w:i w:val="false"/>
          <w:color w:val="000000"/>
          <w:sz w:val="28"/>
        </w:rPr>
        <w:t>
      1) соблюдение исполнительской и трудовой дисциплины;</w:t>
      </w:r>
    </w:p>
    <w:bookmarkEnd w:id="27"/>
    <w:bookmarkStart w:name="z32" w:id="28"/>
    <w:p>
      <w:pPr>
        <w:spacing w:after="0"/>
        <w:ind w:left="0"/>
        <w:jc w:val="both"/>
      </w:pPr>
      <w:r>
        <w:rPr>
          <w:rFonts w:ascii="Times New Roman"/>
          <w:b w:val="false"/>
          <w:i w:val="false"/>
          <w:color w:val="000000"/>
          <w:sz w:val="28"/>
        </w:rPr>
        <w:t>
      2) достижение результатов работы за определенный период;</w:t>
      </w:r>
    </w:p>
    <w:bookmarkEnd w:id="28"/>
    <w:bookmarkStart w:name="z33" w:id="29"/>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и другие достижения в работе;</w:t>
      </w:r>
    </w:p>
    <w:bookmarkEnd w:id="29"/>
    <w:bookmarkStart w:name="z34" w:id="30"/>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bookmarkEnd w:id="30"/>
    <w:bookmarkStart w:name="z35" w:id="31"/>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bookmarkEnd w:id="31"/>
    <w:bookmarkStart w:name="z36" w:id="32"/>
    <w:p>
      <w:pPr>
        <w:spacing w:after="0"/>
        <w:ind w:left="0"/>
        <w:jc w:val="both"/>
      </w:pPr>
      <w:r>
        <w:rPr>
          <w:rFonts w:ascii="Times New Roman"/>
          <w:b w:val="false"/>
          <w:i w:val="false"/>
          <w:color w:val="000000"/>
          <w:sz w:val="28"/>
        </w:rPr>
        <w:t>
      6) возложение на сотрудника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32"/>
    <w:bookmarkStart w:name="z37" w:id="33"/>
    <w:p>
      <w:pPr>
        <w:spacing w:after="0"/>
        <w:ind w:left="0"/>
        <w:jc w:val="both"/>
      </w:pPr>
      <w:r>
        <w:rPr>
          <w:rFonts w:ascii="Times New Roman"/>
          <w:b w:val="false"/>
          <w:i w:val="false"/>
          <w:color w:val="000000"/>
          <w:sz w:val="28"/>
        </w:rPr>
        <w:t>
      7) надбавки также могут быть установлены при переводе (назначении) работника на нижеоплачиваемую должность (более легкую работу), связанную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End w:id="33"/>
    <w:bookmarkStart w:name="z38" w:id="34"/>
    <w:p>
      <w:pPr>
        <w:spacing w:after="0"/>
        <w:ind w:left="0"/>
        <w:jc w:val="both"/>
      </w:pPr>
      <w:r>
        <w:rPr>
          <w:rFonts w:ascii="Times New Roman"/>
          <w:b w:val="false"/>
          <w:i w:val="false"/>
          <w:color w:val="000000"/>
          <w:sz w:val="28"/>
        </w:rPr>
        <w:t>
      8) за работы, связанные с обслуживанием работников, обучающихся и воспитанников организации образования по обеспечению доступности книжного фонда, а также посредством электронной библиотеки.</w:t>
      </w:r>
    </w:p>
    <w:bookmarkEnd w:id="34"/>
    <w:bookmarkStart w:name="z39" w:id="35"/>
    <w:p>
      <w:pPr>
        <w:spacing w:after="0"/>
        <w:ind w:left="0"/>
        <w:jc w:val="both"/>
      </w:pP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i w:val="false"/>
          <w:color w:val="000000"/>
          <w:sz w:val="28"/>
        </w:rPr>
        <w:t>Образец</w:t>
      </w:r>
      <w:r>
        <w:rPr>
          <w:rFonts w:ascii="Times New Roman"/>
          <w:b w:val="false"/>
          <w:i w:val="false"/>
          <w:color w:val="000000"/>
          <w:sz w:val="28"/>
        </w:rPr>
        <w:t xml:space="preserve"> </w:t>
      </w:r>
      <w:r>
        <w:rPr>
          <w:rFonts w:ascii="Times New Roman"/>
          <w:b/>
          <w:i w:val="false"/>
          <w:color w:val="000000"/>
          <w:sz w:val="28"/>
        </w:rPr>
        <w:t>приказа</w:t>
      </w:r>
      <w:r>
        <w:rPr>
          <w:rFonts w:ascii="Times New Roman"/>
          <w:b w:val="false"/>
          <w:i w:val="false"/>
          <w:color w:val="000000"/>
          <w:sz w:val="28"/>
        </w:rPr>
        <w:t xml:space="preserve"> </w:t>
      </w:r>
      <w:r>
        <w:rPr>
          <w:rFonts w:ascii="Times New Roman"/>
          <w:b/>
          <w:i w:val="false"/>
          <w:color w:val="000000"/>
          <w:sz w:val="28"/>
        </w:rPr>
        <w:t>работодателя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установлении</w:t>
      </w:r>
      <w:r>
        <w:rPr>
          <w:rFonts w:ascii="Times New Roman"/>
          <w:b w:val="false"/>
          <w:i w:val="false"/>
          <w:color w:val="000000"/>
          <w:sz w:val="28"/>
        </w:rPr>
        <w:t xml:space="preserve"> </w:t>
      </w:r>
      <w:r>
        <w:rPr>
          <w:rFonts w:ascii="Times New Roman"/>
          <w:b/>
          <w:i w:val="false"/>
          <w:color w:val="000000"/>
          <w:sz w:val="28"/>
        </w:rPr>
        <w:t>стимулирующих</w:t>
      </w:r>
      <w:r>
        <w:rPr>
          <w:rFonts w:ascii="Times New Roman"/>
          <w:b w:val="false"/>
          <w:i w:val="false"/>
          <w:color w:val="000000"/>
          <w:sz w:val="28"/>
        </w:rPr>
        <w:t xml:space="preserve"> </w:t>
      </w:r>
      <w:r>
        <w:rPr>
          <w:rFonts w:ascii="Times New Roman"/>
          <w:b/>
          <w:i w:val="false"/>
          <w:color w:val="000000"/>
          <w:sz w:val="28"/>
        </w:rPr>
        <w:t>надбавок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должностному</w:t>
      </w:r>
      <w:r>
        <w:rPr>
          <w:rFonts w:ascii="Times New Roman"/>
          <w:b w:val="false"/>
          <w:i w:val="false"/>
          <w:color w:val="000000"/>
          <w:sz w:val="28"/>
        </w:rPr>
        <w:t xml:space="preserve"> </w:t>
      </w:r>
      <w:r>
        <w:rPr>
          <w:rFonts w:ascii="Times New Roman"/>
          <w:b/>
          <w:i w:val="false"/>
          <w:color w:val="000000"/>
          <w:sz w:val="28"/>
        </w:rPr>
        <w:t>окладу</w:t>
      </w:r>
      <w:r>
        <w:rPr>
          <w:rFonts w:ascii="Times New Roman"/>
          <w:b w:val="false"/>
          <w:i w:val="false"/>
          <w:color w:val="000000"/>
          <w:sz w:val="28"/>
        </w:rPr>
        <w:t xml:space="preserve"> </w:t>
      </w:r>
      <w:r>
        <w:rPr>
          <w:rFonts w:ascii="Times New Roman"/>
          <w:b/>
          <w:i w:val="false"/>
          <w:color w:val="000000"/>
          <w:sz w:val="28"/>
        </w:rPr>
        <w:t>заведующим</w:t>
      </w:r>
      <w:r>
        <w:rPr>
          <w:rFonts w:ascii="Times New Roman"/>
          <w:b w:val="false"/>
          <w:i w:val="false"/>
          <w:color w:val="000000"/>
          <w:sz w:val="28"/>
        </w:rPr>
        <w:t xml:space="preserve"> </w:t>
      </w:r>
      <w:r>
        <w:rPr>
          <w:rFonts w:ascii="Times New Roman"/>
          <w:b/>
          <w:i w:val="false"/>
          <w:color w:val="000000"/>
          <w:sz w:val="28"/>
        </w:rPr>
        <w:t>библиотекой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библиотекарям</w:t>
      </w:r>
      <w:r>
        <w:rPr>
          <w:rFonts w:ascii="Times New Roman"/>
          <w:b w:val="false"/>
          <w:i w:val="false"/>
          <w:color w:val="000000"/>
          <w:sz w:val="28"/>
        </w:rPr>
        <w:t xml:space="preserve"> </w:t>
      </w:r>
    </w:p>
    <w:bookmarkEnd w:id="35"/>
    <w:bookmarkStart w:name="z40"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3</w:t>
      </w:r>
      <w:r>
        <w:rPr>
          <w:rFonts w:ascii="Times New Roman"/>
          <w:b w:val="false"/>
          <w:i w:val="false"/>
          <w:color w:val="000000"/>
          <w:sz w:val="28"/>
        </w:rPr>
        <w:t xml:space="preserve"> ст. 107 Трудового кодекса Республики Казахстан,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на основании приказа Управления образования акимата Жамбылской области от 28 октября 2024 года за №637-П, областного Соглашения о социальном партнҰрстве на 2024-2026 годы, Коллективного договора </w:t>
      </w:r>
      <w:r>
        <w:rPr>
          <w:rFonts w:ascii="Times New Roman"/>
          <w:b/>
          <w:i w:val="false"/>
          <w:color w:val="000000"/>
          <w:sz w:val="28"/>
        </w:rPr>
        <w:t>ПРИКАЗЫВАЮ:</w:t>
      </w:r>
    </w:p>
    <w:bookmarkEnd w:id="36"/>
    <w:bookmarkStart w:name="z41" w:id="37"/>
    <w:p>
      <w:pPr>
        <w:spacing w:after="0"/>
        <w:ind w:left="0"/>
        <w:jc w:val="both"/>
      </w:pPr>
      <w:r>
        <w:rPr>
          <w:rFonts w:ascii="Times New Roman"/>
          <w:b w:val="false"/>
          <w:i w:val="false"/>
          <w:color w:val="000000"/>
          <w:sz w:val="28"/>
        </w:rPr>
        <w:t>
      1. С 1 сентября 2024 года установить и производить выплату ежемесячную стимулирующую надбавку следующим работникам в размере 30% от должностного оклада самого работника, з</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надлежащее</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трудовых</w:t>
      </w:r>
      <w:r>
        <w:rPr>
          <w:rFonts w:ascii="Times New Roman"/>
          <w:b w:val="false"/>
          <w:i w:val="false"/>
          <w:color w:val="000000"/>
          <w:sz w:val="28"/>
        </w:rPr>
        <w:t xml:space="preserve"> </w:t>
      </w:r>
      <w:r>
        <w:rPr>
          <w:rFonts w:ascii="Times New Roman"/>
          <w:b w:val="false"/>
          <w:i/>
          <w:color w:val="000000"/>
          <w:sz w:val="28"/>
        </w:rPr>
        <w:t>обязанностей,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отсутствии</w:t>
      </w:r>
      <w:r>
        <w:rPr>
          <w:rFonts w:ascii="Times New Roman"/>
          <w:b w:val="false"/>
          <w:i w:val="false"/>
          <w:color w:val="000000"/>
          <w:sz w:val="28"/>
        </w:rPr>
        <w:t xml:space="preserve"> </w:t>
      </w:r>
      <w:r>
        <w:rPr>
          <w:rFonts w:ascii="Times New Roman"/>
          <w:b w:val="false"/>
          <w:i/>
          <w:color w:val="000000"/>
          <w:sz w:val="28"/>
        </w:rPr>
        <w:t>прогулов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опозданий,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качественном</w:t>
      </w:r>
      <w:r>
        <w:rPr>
          <w:rFonts w:ascii="Times New Roman"/>
          <w:b w:val="false"/>
          <w:i w:val="false"/>
          <w:color w:val="000000"/>
          <w:sz w:val="28"/>
        </w:rPr>
        <w:t xml:space="preserve"> </w:t>
      </w:r>
      <w:r>
        <w:rPr>
          <w:rFonts w:ascii="Times New Roman"/>
          <w:b w:val="false"/>
          <w:i/>
          <w:color w:val="000000"/>
          <w:sz w:val="28"/>
        </w:rPr>
        <w:t>выполнении</w:t>
      </w:r>
      <w:r>
        <w:rPr>
          <w:rFonts w:ascii="Times New Roman"/>
          <w:b w:val="false"/>
          <w:i w:val="false"/>
          <w:color w:val="000000"/>
          <w:sz w:val="28"/>
        </w:rPr>
        <w:t xml:space="preserve"> </w:t>
      </w:r>
      <w:r>
        <w:rPr>
          <w:rFonts w:ascii="Times New Roman"/>
          <w:b w:val="false"/>
          <w:i/>
          <w:color w:val="000000"/>
          <w:sz w:val="28"/>
        </w:rPr>
        <w:t>поставленных</w:t>
      </w:r>
      <w:r>
        <w:rPr>
          <w:rFonts w:ascii="Times New Roman"/>
          <w:b w:val="false"/>
          <w:i w:val="false"/>
          <w:color w:val="000000"/>
          <w:sz w:val="28"/>
        </w:rPr>
        <w:t xml:space="preserve"> </w:t>
      </w:r>
      <w:r>
        <w:rPr>
          <w:rFonts w:ascii="Times New Roman"/>
          <w:b w:val="false"/>
          <w:i/>
          <w:color w:val="000000"/>
          <w:sz w:val="28"/>
        </w:rPr>
        <w:t>задач</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определенный</w:t>
      </w:r>
      <w:r>
        <w:rPr>
          <w:rFonts w:ascii="Times New Roman"/>
          <w:b w:val="false"/>
          <w:i w:val="false"/>
          <w:color w:val="000000"/>
          <w:sz w:val="28"/>
        </w:rPr>
        <w:t xml:space="preserve"> </w:t>
      </w:r>
      <w:r>
        <w:rPr>
          <w:rFonts w:ascii="Times New Roman"/>
          <w:b w:val="false"/>
          <w:i/>
          <w:color w:val="000000"/>
          <w:sz w:val="28"/>
        </w:rPr>
        <w:t>срок,</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дополнительного</w:t>
      </w:r>
      <w:r>
        <w:rPr>
          <w:rFonts w:ascii="Times New Roman"/>
          <w:b w:val="false"/>
          <w:i w:val="false"/>
          <w:color w:val="000000"/>
          <w:sz w:val="28"/>
        </w:rPr>
        <w:t xml:space="preserve"> </w:t>
      </w:r>
      <w:r>
        <w:rPr>
          <w:rFonts w:ascii="Times New Roman"/>
          <w:b w:val="false"/>
          <w:i/>
          <w:color w:val="000000"/>
          <w:sz w:val="28"/>
        </w:rPr>
        <w:t>объема</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качественное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оперативное</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особо</w:t>
      </w:r>
      <w:r>
        <w:rPr>
          <w:rFonts w:ascii="Times New Roman"/>
          <w:b w:val="false"/>
          <w:i w:val="false"/>
          <w:color w:val="000000"/>
          <w:sz w:val="28"/>
        </w:rPr>
        <w:t xml:space="preserve"> </w:t>
      </w:r>
      <w:r>
        <w:rPr>
          <w:rFonts w:ascii="Times New Roman"/>
          <w:b w:val="false"/>
          <w:i/>
          <w:color w:val="000000"/>
          <w:sz w:val="28"/>
        </w:rPr>
        <w:t>важных</w:t>
      </w:r>
      <w:r>
        <w:rPr>
          <w:rFonts w:ascii="Times New Roman"/>
          <w:b w:val="false"/>
          <w:i w:val="false"/>
          <w:color w:val="000000"/>
          <w:sz w:val="28"/>
        </w:rPr>
        <w:t xml:space="preserve"> </w:t>
      </w:r>
      <w:r>
        <w:rPr>
          <w:rFonts w:ascii="Times New Roman"/>
          <w:b w:val="false"/>
          <w:i/>
          <w:color w:val="000000"/>
          <w:sz w:val="28"/>
        </w:rPr>
        <w:t>заданий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особо</w:t>
      </w:r>
      <w:r>
        <w:rPr>
          <w:rFonts w:ascii="Times New Roman"/>
          <w:b w:val="false"/>
          <w:i w:val="false"/>
          <w:color w:val="000000"/>
          <w:sz w:val="28"/>
        </w:rPr>
        <w:t xml:space="preserve"> </w:t>
      </w:r>
      <w:r>
        <w:rPr>
          <w:rFonts w:ascii="Times New Roman"/>
          <w:b w:val="false"/>
          <w:i/>
          <w:color w:val="000000"/>
          <w:sz w:val="28"/>
        </w:rPr>
        <w:t>срочных</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разовых</w:t>
      </w:r>
      <w:r>
        <w:rPr>
          <w:rFonts w:ascii="Times New Roman"/>
          <w:b w:val="false"/>
          <w:i w:val="false"/>
          <w:color w:val="000000"/>
          <w:sz w:val="28"/>
        </w:rPr>
        <w:t xml:space="preserve"> </w:t>
      </w:r>
      <w:r>
        <w:rPr>
          <w:rFonts w:ascii="Times New Roman"/>
          <w:b w:val="false"/>
          <w:i/>
          <w:color w:val="000000"/>
          <w:sz w:val="28"/>
        </w:rPr>
        <w:t>заданий</w:t>
      </w:r>
      <w:r>
        <w:rPr>
          <w:rFonts w:ascii="Times New Roman"/>
          <w:b w:val="false"/>
          <w:i w:val="false"/>
          <w:color w:val="000000"/>
          <w:sz w:val="28"/>
        </w:rPr>
        <w:t xml:space="preserve"> </w:t>
      </w:r>
      <w:r>
        <w:rPr>
          <w:rFonts w:ascii="Times New Roman"/>
          <w:b w:val="false"/>
          <w:i/>
          <w:color w:val="000000"/>
          <w:sz w:val="28"/>
        </w:rPr>
        <w:t>руководства</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связанные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обслуживанием</w:t>
      </w:r>
      <w:r>
        <w:rPr>
          <w:rFonts w:ascii="Times New Roman"/>
          <w:b w:val="false"/>
          <w:i w:val="false"/>
          <w:color w:val="000000"/>
          <w:sz w:val="28"/>
        </w:rPr>
        <w:t xml:space="preserve"> </w:t>
      </w:r>
      <w:r>
        <w:rPr>
          <w:rFonts w:ascii="Times New Roman"/>
          <w:b w:val="false"/>
          <w:i/>
          <w:color w:val="000000"/>
          <w:sz w:val="28"/>
        </w:rPr>
        <w:t>работников,</w:t>
      </w:r>
      <w:r>
        <w:rPr>
          <w:rFonts w:ascii="Times New Roman"/>
          <w:b w:val="false"/>
          <w:i w:val="false"/>
          <w:color w:val="000000"/>
          <w:sz w:val="28"/>
        </w:rPr>
        <w:t xml:space="preserve"> </w:t>
      </w:r>
      <w:r>
        <w:rPr>
          <w:rFonts w:ascii="Times New Roman"/>
          <w:b w:val="false"/>
          <w:i/>
          <w:color w:val="000000"/>
          <w:sz w:val="28"/>
        </w:rPr>
        <w:t>обучающихся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воспитанников</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доступности</w:t>
      </w:r>
      <w:r>
        <w:rPr>
          <w:rFonts w:ascii="Times New Roman"/>
          <w:b w:val="false"/>
          <w:i w:val="false"/>
          <w:color w:val="000000"/>
          <w:sz w:val="28"/>
        </w:rPr>
        <w:t xml:space="preserve"> </w:t>
      </w:r>
      <w:r>
        <w:rPr>
          <w:rFonts w:ascii="Times New Roman"/>
          <w:b w:val="false"/>
          <w:i/>
          <w:color w:val="000000"/>
          <w:sz w:val="28"/>
        </w:rPr>
        <w:t>книжного</w:t>
      </w:r>
      <w:r>
        <w:rPr>
          <w:rFonts w:ascii="Times New Roman"/>
          <w:b w:val="false"/>
          <w:i w:val="false"/>
          <w:color w:val="000000"/>
          <w:sz w:val="28"/>
        </w:rPr>
        <w:t xml:space="preserve"> </w:t>
      </w:r>
      <w:r>
        <w:rPr>
          <w:rFonts w:ascii="Times New Roman"/>
          <w:b w:val="false"/>
          <w:i/>
          <w:color w:val="000000"/>
          <w:sz w:val="28"/>
        </w:rPr>
        <w:t>фонда,</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библиотеки:</w:t>
      </w:r>
    </w:p>
    <w:bookmarkEnd w:id="37"/>
    <w:bookmarkStart w:name="z42" w:id="38"/>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38"/>
    <w:bookmarkStart w:name="z43" w:id="39"/>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39"/>
    <w:bookmarkStart w:name="z44" w:id="40"/>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40"/>
    <w:bookmarkStart w:name="z45" w:id="41"/>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41"/>
    <w:bookmarkStart w:name="z46" w:id="42"/>
    <w:p>
      <w:pPr>
        <w:spacing w:after="0"/>
        <w:ind w:left="0"/>
        <w:jc w:val="both"/>
      </w:pPr>
      <w:r>
        <w:rPr>
          <w:rFonts w:ascii="Times New Roman"/>
          <w:b w:val="false"/>
          <w:i w:val="false"/>
          <w:color w:val="000000"/>
          <w:sz w:val="28"/>
        </w:rPr>
        <w:t xml:space="preserve">
      </w:t>
      </w:r>
      <w:r>
        <w:rPr>
          <w:rFonts w:ascii="Times New Roman"/>
          <w:b w:val="false"/>
          <w:i/>
          <w:color w:val="000000"/>
          <w:sz w:val="28"/>
        </w:rPr>
        <w:t>2.Заведующему</w:t>
      </w:r>
      <w:r>
        <w:rPr>
          <w:rFonts w:ascii="Times New Roman"/>
          <w:b w:val="false"/>
          <w:i w:val="false"/>
          <w:color w:val="000000"/>
          <w:sz w:val="28"/>
        </w:rPr>
        <w:t xml:space="preserve"> </w:t>
      </w:r>
      <w:r>
        <w:rPr>
          <w:rFonts w:ascii="Times New Roman"/>
          <w:b w:val="false"/>
          <w:i/>
          <w:color w:val="000000"/>
          <w:sz w:val="28"/>
        </w:rPr>
        <w:t>отдела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кадрами</w:t>
      </w:r>
      <w:r>
        <w:rPr>
          <w:rFonts w:ascii="Times New Roman"/>
          <w:b w:val="false"/>
          <w:i w:val="false"/>
          <w:color w:val="000000"/>
          <w:sz w:val="28"/>
        </w:rPr>
        <w:t xml:space="preserve"> </w:t>
      </w:r>
      <w:r>
        <w:rPr>
          <w:rFonts w:ascii="Times New Roman"/>
          <w:b w:val="false"/>
          <w:i/>
          <w:color w:val="000000"/>
          <w:sz w:val="28"/>
        </w:rPr>
        <w:t>(делопроизводителю,</w:t>
      </w:r>
      <w:r>
        <w:rPr>
          <w:rFonts w:ascii="Times New Roman"/>
          <w:b w:val="false"/>
          <w:i w:val="false"/>
          <w:color w:val="000000"/>
          <w:sz w:val="28"/>
        </w:rPr>
        <w:t xml:space="preserve"> </w:t>
      </w:r>
      <w:r>
        <w:rPr>
          <w:rFonts w:ascii="Times New Roman"/>
          <w:b w:val="false"/>
          <w:i/>
          <w:color w:val="000000"/>
          <w:sz w:val="28"/>
        </w:rPr>
        <w:t>инспектору</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кадрам,</w:t>
      </w:r>
      <w:r>
        <w:rPr>
          <w:rFonts w:ascii="Times New Roman"/>
          <w:b w:val="false"/>
          <w:i w:val="false"/>
          <w:color w:val="000000"/>
          <w:sz w:val="28"/>
        </w:rPr>
        <w:t xml:space="preserve"> </w:t>
      </w:r>
      <w:r>
        <w:rPr>
          <w:rFonts w:ascii="Times New Roman"/>
          <w:b w:val="false"/>
          <w:i/>
          <w:color w:val="000000"/>
          <w:sz w:val="28"/>
        </w:rPr>
        <w:t>ответственному</w:t>
      </w:r>
      <w:r>
        <w:rPr>
          <w:rFonts w:ascii="Times New Roman"/>
          <w:b w:val="false"/>
          <w:i w:val="false"/>
          <w:color w:val="000000"/>
          <w:sz w:val="28"/>
        </w:rPr>
        <w:t xml:space="preserve"> </w:t>
      </w:r>
      <w:r>
        <w:rPr>
          <w:rFonts w:ascii="Times New Roman"/>
          <w:b w:val="false"/>
          <w:i/>
          <w:color w:val="000000"/>
          <w:sz w:val="28"/>
        </w:rPr>
        <w:t>лицу)</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ознакомить работника(-ов) с данным приказом.</w:t>
      </w:r>
    </w:p>
    <w:bookmarkEnd w:id="42"/>
    <w:bookmarkStart w:name="z47" w:id="43"/>
    <w:p>
      <w:pPr>
        <w:spacing w:after="0"/>
        <w:ind w:left="0"/>
        <w:jc w:val="both"/>
      </w:pPr>
      <w:r>
        <w:rPr>
          <w:rFonts w:ascii="Times New Roman"/>
          <w:b w:val="false"/>
          <w:i w:val="false"/>
          <w:color w:val="000000"/>
          <w:sz w:val="28"/>
        </w:rPr>
        <w:t xml:space="preserve">
      3.Контроль за исполнение данного приказа возложить должность </w:t>
      </w:r>
      <w:r>
        <w:rPr>
          <w:rFonts w:ascii="Times New Roman"/>
          <w:b w:val="false"/>
          <w:i/>
          <w:color w:val="000000"/>
          <w:sz w:val="28"/>
        </w:rPr>
        <w:t>Ф.И.О.</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Основание:</w:t>
      </w:r>
      <w:r>
        <w:rPr>
          <w:rFonts w:ascii="Times New Roman"/>
          <w:b w:val="false"/>
          <w:i w:val="false"/>
          <w:color w:val="000000"/>
          <w:sz w:val="28"/>
        </w:rPr>
        <w:t xml:space="preserve"> </w:t>
      </w:r>
      <w:r>
        <w:rPr>
          <w:rFonts w:ascii="Times New Roman"/>
          <w:b w:val="false"/>
          <w:i/>
          <w:color w:val="000000"/>
          <w:sz w:val="28"/>
        </w:rPr>
        <w:t>Письменное</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00.00.2024</w:t>
      </w:r>
      <w:r>
        <w:rPr>
          <w:rFonts w:ascii="Times New Roman"/>
          <w:b w:val="false"/>
          <w:i w:val="false"/>
          <w:color w:val="000000"/>
          <w:sz w:val="28"/>
        </w:rPr>
        <w:t xml:space="preserve"> </w:t>
      </w:r>
      <w:r>
        <w:rPr>
          <w:rFonts w:ascii="Times New Roman"/>
          <w:b w:val="false"/>
          <w:i/>
          <w:color w:val="000000"/>
          <w:sz w:val="28"/>
        </w:rPr>
        <w:t>года.</w:t>
      </w:r>
    </w:p>
    <w:bookmarkEnd w:id="44"/>
    <w:bookmarkStart w:name="z49" w:id="45"/>
    <w:p>
      <w:pPr>
        <w:spacing w:after="0"/>
        <w:ind w:left="0"/>
        <w:jc w:val="both"/>
      </w:pPr>
      <w:r>
        <w:rPr>
          <w:rFonts w:ascii="Times New Roman"/>
          <w:b w:val="false"/>
          <w:i w:val="false"/>
          <w:color w:val="000000"/>
          <w:sz w:val="28"/>
        </w:rPr>
        <w:t xml:space="preserve">
      Руководитель </w:t>
      </w:r>
      <w:r>
        <w:rPr>
          <w:rFonts w:ascii="Times New Roman"/>
          <w:b w:val="false"/>
          <w:i/>
          <w:color w:val="000000"/>
          <w:sz w:val="28"/>
        </w:rPr>
        <w:t>Ф.И.О.</w:t>
      </w:r>
    </w:p>
    <w:bookmarkEnd w:id="45"/>
    <w:bookmarkStart w:name="z50" w:id="46"/>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Исполнитель:</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должность.</w:t>
      </w:r>
    </w:p>
    <w:bookmarkEnd w:id="47"/>
    <w:bookmarkStart w:name="z52" w:id="48"/>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приказом</w:t>
      </w:r>
      <w:r>
        <w:rPr>
          <w:rFonts w:ascii="Times New Roman"/>
          <w:b w:val="false"/>
          <w:i w:val="false"/>
          <w:color w:val="000000"/>
          <w:sz w:val="28"/>
        </w:rPr>
        <w:t xml:space="preserve"> </w:t>
      </w:r>
      <w:r>
        <w:rPr>
          <w:rFonts w:ascii="Times New Roman"/>
          <w:b w:val="false"/>
          <w:i/>
          <w:color w:val="000000"/>
          <w:sz w:val="28"/>
        </w:rPr>
        <w:t>ознакомлены</w:t>
      </w:r>
      <w:r>
        <w:rPr>
          <w:rFonts w:ascii="Times New Roman"/>
          <w:b w:val="false"/>
          <w:i w:val="false"/>
          <w:color w:val="000000"/>
          <w:sz w:val="28"/>
        </w:rPr>
        <w:t xml:space="preserve"> </w:t>
      </w:r>
      <w:r>
        <w:rPr>
          <w:rFonts w:ascii="Times New Roman"/>
          <w:b w:val="false"/>
          <w:i/>
          <w:color w:val="000000"/>
          <w:sz w:val="28"/>
        </w:rPr>
        <w:t>Ф.И.О.</w:t>
      </w:r>
    </w:p>
    <w:bookmarkEnd w:id="48"/>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Настоящее</w:t>
      </w:r>
      <w:r>
        <w:rPr>
          <w:rFonts w:ascii="Times New Roman"/>
          <w:b w:val="false"/>
          <w:i w:val="false"/>
          <w:color w:val="000000"/>
          <w:sz w:val="28"/>
        </w:rPr>
        <w:t xml:space="preserve"> </w:t>
      </w:r>
      <w:r>
        <w:rPr>
          <w:rFonts w:ascii="Times New Roman"/>
          <w:b/>
          <w:i w:val="false"/>
          <w:color w:val="000000"/>
          <w:sz w:val="28"/>
        </w:rPr>
        <w:t>Дополнительное</w:t>
      </w: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подписано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Тараз</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Жамбылской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ноября</w:t>
      </w:r>
      <w:r>
        <w:rPr>
          <w:rFonts w:ascii="Times New Roman"/>
          <w:b w:val="false"/>
          <w:i w:val="false"/>
          <w:color w:val="000000"/>
          <w:sz w:val="28"/>
        </w:rPr>
        <w:t xml:space="preserve"> </w:t>
      </w:r>
      <w:r>
        <w:rPr>
          <w:rFonts w:ascii="Times New Roman"/>
          <w:b/>
          <w:i w:val="false"/>
          <w:color w:val="000000"/>
          <w:sz w:val="28"/>
        </w:rPr>
        <w:t>202</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года.</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Дополнительное</w:t>
      </w: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подписали:</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Руководитель КГУ</w:t>
            </w:r>
          </w:p>
          <w:p>
            <w:pPr>
              <w:spacing w:after="20"/>
              <w:ind w:left="20"/>
              <w:jc w:val="both"/>
            </w:pPr>
          </w:p>
          <w:p>
            <w:pPr>
              <w:spacing w:after="20"/>
              <w:ind w:left="20"/>
              <w:jc w:val="both"/>
            </w:pPr>
            <w:r>
              <w:rPr>
                <w:rFonts w:ascii="Times New Roman"/>
                <w:b/>
                <w:i w:val="false"/>
                <w:color w:val="000000"/>
                <w:sz w:val="20"/>
              </w:rPr>
              <w:t>"Управление образования акимата</w:t>
            </w:r>
          </w:p>
          <w:p>
            <w:pPr>
              <w:spacing w:after="20"/>
              <w:ind w:left="20"/>
              <w:jc w:val="both"/>
            </w:pPr>
            <w:r>
              <w:rPr>
                <w:rFonts w:ascii="Times New Roman"/>
                <w:b/>
                <w:i w:val="false"/>
                <w:color w:val="000000"/>
                <w:sz w:val="20"/>
              </w:rPr>
              <w:t>Жамбылской области"</w:t>
            </w:r>
          </w:p>
          <w:p>
            <w:pPr>
              <w:spacing w:after="20"/>
              <w:ind w:left="20"/>
              <w:jc w:val="both"/>
            </w:pPr>
            <w:r>
              <w:rPr>
                <w:rFonts w:ascii="Times New Roman"/>
                <w:b/>
                <w:i w:val="false"/>
                <w:color w:val="000000"/>
                <w:sz w:val="20"/>
              </w:rPr>
              <w:t>_______________ Садыркулов Р.Н.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Председатель ОО "Локальный</w:t>
            </w:r>
          </w:p>
          <w:p>
            <w:pPr>
              <w:spacing w:after="20"/>
              <w:ind w:left="20"/>
              <w:jc w:val="both"/>
            </w:pPr>
          </w:p>
          <w:p>
            <w:pPr>
              <w:spacing w:after="20"/>
              <w:ind w:left="20"/>
              <w:jc w:val="both"/>
            </w:pPr>
            <w:r>
              <w:rPr>
                <w:rFonts w:ascii="Times New Roman"/>
                <w:b/>
                <w:i w:val="false"/>
                <w:color w:val="000000"/>
                <w:sz w:val="20"/>
              </w:rPr>
              <w:t>профессиональный союз работников</w:t>
            </w:r>
          </w:p>
          <w:p>
            <w:pPr>
              <w:spacing w:after="20"/>
              <w:ind w:left="20"/>
              <w:jc w:val="both"/>
            </w:pPr>
            <w:r>
              <w:rPr>
                <w:rFonts w:ascii="Times New Roman"/>
                <w:b/>
                <w:i w:val="false"/>
                <w:color w:val="000000"/>
                <w:sz w:val="20"/>
              </w:rPr>
              <w:t>просвещения, науки и высшего</w:t>
            </w:r>
          </w:p>
          <w:p>
            <w:pPr>
              <w:spacing w:after="20"/>
              <w:ind w:left="20"/>
              <w:jc w:val="both"/>
            </w:pPr>
            <w:r>
              <w:rPr>
                <w:rFonts w:ascii="Times New Roman"/>
                <w:b/>
                <w:i w:val="false"/>
                <w:color w:val="000000"/>
                <w:sz w:val="20"/>
              </w:rPr>
              <w:t>образования Жамбылской области"</w:t>
            </w:r>
          </w:p>
          <w:p>
            <w:pPr>
              <w:spacing w:after="20"/>
              <w:ind w:left="20"/>
              <w:jc w:val="both"/>
            </w:pPr>
            <w:r>
              <w:rPr>
                <w:rFonts w:ascii="Times New Roman"/>
                <w:b/>
                <w:i w:val="false"/>
                <w:color w:val="000000"/>
                <w:sz w:val="20"/>
              </w:rPr>
              <w:t>_________________Магзымбеков 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