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e832" w14:textId="bd4e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при Республиканской комиссии по государственным символам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Государственного Секретаря Республики Казахстан от 27 ноября 2001 года N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соответствии с распоряжением Президента Республики Казахстан от 2 июля 1997 года N 3578  </w:t>
      </w:r>
      <w:r>
        <w:rPr>
          <w:rFonts w:ascii="Times New Roman"/>
          <w:b w:val="false"/>
          <w:i w:val="false"/>
          <w:color w:val="000000"/>
          <w:sz w:val="28"/>
        </w:rPr>
        <w:t xml:space="preserve">N973578_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Республиканской комиссии по государственным символам" и в целях изучения процессов самоидентификации государства, формирования государственного стиля, обобщения работы по пропаганде, производству и внедрению символов государственной идентификации и геральдических знаков, а также совершенствования правовой базы их применения создать рабочую группу при Республиканской комиссии по государственным символам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Ертысбаев Е.К.        - заведующий Общественно-политическим отделом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Администрации Президента Республики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руководитель рабочей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Жумагулов Б.Т.        - первый вице-Министр образования и науки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заместитель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руководителя рабочей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Баймагамбетов С.Н.    - вице-Министр внутренних дел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Бижанов А.Х.          - заместитель акима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Донаков Т.С.          - первый вице-Министр юстиции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Жоламан Р.К.          - заведующий Отделом социально-культурного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развития Канцелярии Премьер-Министра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Мухамеджанов Т.М.     - заместитель акима 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Наратау К.Б.          - первый заместитель заведующего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Государственно-правовым отделом Администрации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Ногаев С.К.           - заместитель заведующего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контрольным отделом Администрации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Сапаров М.М.          - первый заместитель Министра обороны -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начальник Генерального Штаба Вооруженных Сил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Телебаев Г.Т.         - директор департамента внутренней политики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культуры, информации 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общественного согласия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Рабочей группе принять необходимые меры для активизации пропаганды государственных символов, упорядочения их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Предоставить рабочей группе право в установленном порядке привлекать к работе специалистов и должностных лиц центральных и местных исполнительных органов, творческих и научных организаций,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Секретариат Государственного секретаря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