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1582" w14:textId="5081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первоочередных мерах по защите жертв вооруженных конфликтов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июля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Соглашение о первоочередных мерах по защите жертв вооруженных конфликтов, подписанное главами государств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 в городе Москве 24 сентября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о первоочередных мерах по защите жертв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вооруженных конфликтов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(текст неофициальный)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ратификации или утверждению в соответствии с внутренними процедурами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 истечении 10 дней 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трех ратификационных грамот или уведомлений о его утверждении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 или уведомления об утверждении: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депонирована 15 июля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депонирована 17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депонировано 22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депонирована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депонирована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    - депонирована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13 февраля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17 октября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намерении не становиться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участником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 декабря 1994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- 1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- 1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- 1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- 2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- 9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    - 12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- 13 февраля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Государства-участники настоящего Соглашения, далее - Стороны, будучи глубоко обеспокоены тревожной ситуацией, сложившейся на значительной части территории бывшего Союза ССР в связи с вооруженными конфликтами по национальным, религиозным и политическим мотивам,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подчеркивая необходимость защиты жертв вооруженных конфликтов и лиц, не участвующих в вооруженных конфликтах, прежде всего, мирных жителей и военнослужащих, не принадлежащих к боевым формированиям конфликтующих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принимая во внимание, что Стороны подтвердили свои обязательства, вытекающие из международных документов по правам человека,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основываясь на гуманных принципах и нормах Женевских конвенций о защите жертв войны от 12 августа 1949 года и Дополнительных протоколов к ним от 8 июня 1977 года, а также на других обязательствах, вытекающих из положений и принципов международного гуманитарного права,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решительно осуждая грубые нарушения международного гуманитарного права: применение запрещенных средств и методов ведения военных действий, нападение на гражданское население и гражданские объекты, взятие заложников, пытки и иные виды посягательства на человеческое достоинство и тому подобное,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подтверждая решимость положить конец вооруженным конфликтам,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сотрудничать на двусторонней и многосторонней основе в принятии необходимых мер, направленных на предотвращение нарушений прав человека и норм гуманитарного права в регионах вооруженных конфликтов.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Стороны, если они еще не участвуют в соответствующих международных договорах, предпримут усилия для скорейшего оформления правопреемства в отношении международных договоров бывшего Союза ССР в области международного гуманитарного права, налагающего обязательства на государства и всех участников вооруженных конфликтов, и приведут свое национальное законодательство в соответствие с нормами и принципами международного гуманитарного права.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Стороны, если это еще не сделано, в возможно более короткие сроки примут национальные законодательные акты, гарантирующие социальную защиту и возмещение материального ущерба лицам, пострадавшим в результате вооруженных конфликтов.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предпринимать незамедлительные согласованные меры для защиты лиц, незаконно лишенных свободы по причинам, связанным с вооруженным конфликтом, независимо от того, интернированы они или задержаны, а также для возвращения военнопленных и безоговорочного освобождения заложников.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координировать предусмотренную настоящим Соглашением взаимную деятельность по защите жертв вооруженных конфликтов, привлекая национальные организации Красного Креста и Красного Полумесяца, Международный комитет Красного Креста, Совет министров обороны и другие органы Содружества, Комитет по делам воинов-интернационалистов при Совете глав правительств, а также предоставлять заинтересованным Сторонам информацию о жертвах вооруженных конфликтов, нуждающихся в защите и помощи.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Каждая Сторона примет все необходимы меры для пресечения любых действий, нарушающих международное гуманитарное право, включая применение эффективных мер судебного преследования и наказания к лицам, организовавшим, совершившим или приказавшим совершить деяние, квалифицируемое как военное преступление или преступление против человечества по международному праву и/или национальному законодательству.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оказывать друг другу необходимую помощь в отношении защиты личных и имущественных прав жертв вооруженных конфликтов.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 мирного разрешения споров, включая согласительные комиссии, создаваемые по просьбе одной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открыто для присоединения других государств, разделяющих его цели и принципы.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подлежит ратификации или утверждению в соответствии с внутренними процедурами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вступает в силу по истечении 10 дней со дня сдачи на хранение Депозитарию трех ратификационных грамот или уведомлений о его утверждении.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