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7bcc" w14:textId="9b17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проведении согласованной антимонопольной политики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22 июня 1994 года. Утратило силу - Законом РК от 6 ноября 2001 г. N 253 ~Z010253)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 о проведении согласованной антимонопольной политики,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заключенный между правительствами Азербайджанской Республики, Республики 
Армения, Республики Беларусь, Республики Грузия, Республики Казахстан, 
Кыргызской Республики, Республики Молдова, Российской Федерации, 
Республики Таджикистан, Туркменистана, Республики Узбекистан и Украины, 
подписанный в г. Ашгабаде 23 декабря 1993 года, ратифицировать 
(прилагается).
     Заместитель Председателя
  Верховного Совета Республики
           Казахстан
                Содружество Независимых Государств
                             Договор
        о проведении согласованной антимонопольной политики 
&lt;*&gt;
                       (текст неофициальный)
     Правительства государств-участников настоящего Договора, далее 
Стороны,
     во исполнение Соглашения о согласовании антимонопольной политики от 
12 марта 1993 года,
     подтверждая стремление воздерживаться от любых действий, наносящих 
экономический ущерб интересам Сторон,
     признавая необходимость:
     соблюдения принципов суверенитета, равенства, отказа от дискриминации;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устранения отрицательных для торговли и экономического развития 
факторов, которые могут возникнуть вследствие монополистической 
деятельности хозяйствующих субъектов;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принятия Сторонами антимонопольных законодательных актов и проведения 
эффективной антимонопольной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раздельного действия межгосударственной юрисдикции и юрисдикции 
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договорились о 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Цели и задачи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преследует цель определить правовые основы по 
предупреждению, ограничению и пресечению монополистической деятельности и 
недобросовестной конкуренции хозяйствующих субъектов в рамках общего 
экономического пространства и не подпадающие под действие национального 
законодательства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Задачами настоящего Договора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совместных действий по предупреждению, ограничению и 
пресечению монополистической деятельности и недобросовестной конкуренции;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сближение антимонопольного законодательства Сторон в той мере, в 
какой это необходимо для реализации настоящего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условий для развития конкуренции, эффективного 
функционирования товарных рынков и защиты прав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согласование порядка рассмотрения и оценки монополистической 
деятельности хозяйствующих субъектов, органов власти и управления и 
создание на этой основе механизма сотрудничества.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2. Понятия и их определения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целей настоящего Договора принимаются следующие понятия и их 
определения: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хозяйствующие субъекты - юридические лица всех форм собственности, 
занимающиеся деятельностью по производству, реализации, приобретению 
товаров и услуг, а также физические лица, осуществляющие самостоятельную 
предпринимательскую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товарный рынок - сфера обращения товаров (включая работы и услуги) в 
пределах общего экономического пространства или его части;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конкуренция - состязательность хозяйствующих субъектов; когда их 
самостоятельные действия эффективно ограничивают возможности каждого из 
них воздействовать на общие условия обращения товаров на данном рынке и 
стимулируют производство тех товаров, которые требуются потребителю;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доминирующее положение на рынке - исключительное положение 
хозяйствующего субъекта на рынке, которое дает ему возможность 
самостоятельно или действуя совместно с другими хозяйствующими субъектами, 
диктовать условия потребителям и конкурентам, затруднять доступ на рынок 
другим хозяйствующим субъектам или иным образом ограничивать конкуренцию;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монополистическая деятельность - действия (бездействие) хозяйствующих 
субъектов, органов власти и управления, направленные на недопущение, 
ограничение или устранение конкуренции, а также ущемляющие интересы 
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общее экономическое пространство - совокупность внутренних товарных 
рынков Сторон, подписавших настоящий Договор или присоединившихся к нему.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3. Общие правила конкуренции хозяйствующих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субъектов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Считается недопустимым и запрещается злоупотребление одним или 
несколькими хозяйствующими субъектами Сторон своим доминирующим положением 
на рынке общего экономического пространства или на соответствующей его 
части, если эти действия ведут к ограничению конкуренции либо ущемлению 
законных интересов других хозяйствующих субъектов или потребителей.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таким злоупотреблениям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навязывание (поддержание) покупных или продажных цен или других 
несправедливых условий сделки для получения монопольно высокой прибыли или 
устранения конкурентов: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ограничение производства или сбыта с целью необоснованного повышения 
цен, создания или поддержания дефицита на соответствующем рынке в ущерб 
потребителям;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применение к хозяйственным партнерам неравного подхода при равных 
условиях, что создает для них неравные условия конкуренции;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препятствий доступа на рынок другим хозяйствующим субъектам;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иные действия, приводящие к злоупотреблениям.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Запрещаются объединение хозяйствующих субъектов Сторон, соглашения 
между ними и другие виды координированной деятельности, которые могут 
ограничить свободу конкуренции на общем экономическом пространстве или 
соответствующей его части посредством: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раздела товарного рынка по территориальному принципу, по объему 
продаж или закупок, по ассортименту или по кругу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ограничения доступа на соответствующий товарный рынок других 
хозяйствующих субъектов в качестве продавцов или покупателей;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установления покупных или продажных цен или других условий сделки;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контроля над производством, сбытом, техническим развитием, 
инвестиционными процессами;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навязывания хозяйственным партнерам дополнительных условий сделки, не 
относящихся к предмету Договора и ущемляющих их интересы;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использования неравного подхода к хозяйственным партнерам при равных 
условиях, что создает неблагоприятные условия для конкуренции на 
соответствующем товарном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Не допускается недобросовестная конкуренция,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распространение ложных, неточных, или искаженных сведений, способных 
причинить убытки другому хозяйствующему субъекту либо нанести ущерб его 
деловой репутации;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введение потребителей в заблуждение относительно характера, способа и 
места изготовления, потребительских свойств, качества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некорректное сравнение хозяйствующим субъектом в процессе его 
рекламной деятельности производимых или реализуемых им товаров с товарами 
других хозяйствующих субъектов;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самовольное использование товарного знака, фирменного наименования 
или маркировки товара, а также копирование формы, упаковки внешнего 
оформления товара другого хозяйствующего субъекта;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получение, использование, разглашение научно-технической, 
производственной или торговой информации, в том числе коммерческой тайны, 
без согласия ее владельца.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Запрещенные настоящей статьей решения, соглашения или действия 
признаются недействительными и не имеющими юридической силы.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Нормы пунктов 1 и 2 настоящей статьи не применяются в случаях, 
если хозяйствующие субъекты докажут, что указанные решения или соглашения 
способствуют техническому или экономическому прогрессу, насыщению товарных 
рынков, улучшению потребительских свойств товаров, повышению их 
конкурентоспособности.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4. Межгосударственный совет по антимонопольной политике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реализации настоящего Договора Стороны учреждают 
Межгосударственный совет по антимонопольной политике (далее 
Антимонопольной Совет).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Основной задачей Антимонопольного Совета является выработка критериев 
и способов оценки монополистической деятельности, недобросовестной 
конкуренции, процедур расследования дел по нарушению правил конкуренции, 
правил и механизмов воздействия на хозяйствующие субъекты, органы власти и 
управления, нарушающие правила конкуренции в общем экономическом 
пространстве, и согласование их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обеспечения деятельности Антимонопольного Совета создается 
Секретариат, действующий на постоянной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Статус Антимонопольного Совета определяется Положением о 
Межгосударственном совете по антимонопольной политике, являющимся 
неотъемлемой частью настоящего Договора.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5. Обязанности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принимают все меры для обеспечения выполнения обязательств, 
вытекающих из настоящего Договора. Стороны обязуются содействовать 
Антимонопольному Совету в выполнении его задач.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6. Обмен информацией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обмениваться информацией: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состоянии товарных рынков, подходах и практических результатах 
демонополизации в рамках структурной перестройки экономики, методах и 
опыте работы работы по предупреждению, ограничению и пресечению 
монополистической деятельности и развитию конкуренции;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сведениях, содержащихся в национальных реестрах 
предприятий-монополистов, осуществляющих поставку продукции на товарные 
рынки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практике рассмотрения дел о нарушениях антимонопольного 
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сотрудничать при разработке национальных законов и 
нормативных документов путем предоставления информации и оказания 
методической помощи.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7. Заключительные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заключается сроком на пять лет и продлевается по 
решению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вступает в силу со дня подписания, а для Сторон, 
законодательство которых требует ратификации, - со дня сдачи ими 
ратификационных грамот государству-депозитарию.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Любая из Сторон имеет право выйти из настоящего Договора если она 
поставит в известность о своем намерении другие Стороны не менее чем за 
три месяца до даты выхода.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открыт для присоединения к нему других государств, 
готовых принять на себя обязательства по Договору.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городе Ашгабаде 23 декабря 1993 года в одном подлинном 
экземпляре на русском языке. Подлинный экземпляр хранится в Архиве 
Правительства Республики Беларусь, которое направит государствам, 
подписавшим настоящий Договор, его заверенную копию.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Договору о проведении
                            согласованной антимонопольной политики
                                  от 23 декабря 1993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о Межгосударственном совете по антимонопольной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политике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1.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Межгосударственный совет по антимонопольной политике (далее 
Антимонопольный Совет) создается для координации деятельности государств - 
участников Договора о проведении согласованной антимонопольной политики 
(далее - Стороны), контроля за его соблюдением, сближения внутреннего 
законодательства в области конкуренции и разработки правовых основ по 
предупреждению, ограничению и пресечению монополистической деятельности и 
недобросовестной конкуренции в общем экономическом пространстве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II. Функции Антимонопольного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Антимонопольный Совет: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координирует совместную деятельность Сторон по созданию правовых 
основ по предупреждению, ограничению и пресечению монополистической 
деятельности и недобросовестной конкуренции в общем экономическом 
пространстве;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содействует Сторонам в разработке и совершенствовании национального 
законодательства по вопросам конкуренции;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и рекомендует Сторонам правила и механизмы реализации 
конкретных аспектов деятельности по предупреждению, ограничению и 
пресечению монополистической деятельности и недобросовестной конкуренции;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содействует Сторонам в обмене нормативно-правовой, методической и 
другой информацией в области антимонопольной политики и конкуренции;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рассматривает и разрешает споры между хозяйствующими субъектами 
Сторон по вопросам, являющимся предметом настоящего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рассматривает, вырабатывает и вносит предложения о разрешении спорных 
вопросов между Сторонами по предмету Договора для рассмотрения на 
заседаниях Совета глав правительств;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выполняет иные функции, связанные с реализацией Договора.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III. Права Антимонопольного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осуществления своих функций Антимонопольный Совет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разрабатывать и утверждать регламент своей работы, а также вносить в 
него изменения;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организовывать проведение экспертизы проектов документов, связанных с 
реализацией положений настоящего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создавать для подготовки соответствующих проектов документов рабочие 
группы экспертов;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на рассмотрение Совета глав правительств Содружества 
Независимых Государств и Координационно-консультативного Комитета 
Содружества документы, подготовленные Антимонопольным Советом для принятия 
по ним решений и подписания в 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выдавать хозяйствующим субъектам Сторон обязательные для исполнения 
предписания по принятым решениям;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выходить с ходатайствами и запросами по разрешению споров в 
Экономический Суд Содружества Независимых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и получать от Сторон информацию, необходимую для 
выполнения своих функций.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IV.  Состав и структура Антимонопольного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Антимонопольный Совет формируется из полномочных представителей 
Сторон. Каждая Сторона имеет право назначать в Антимонопольный Совет двух 
полномочных представителей и обладает правом одного голоса.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Антимонопольный Совет из своего состава избирает на первом заседании 
Председателя и заместителя 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Срок действия полномочий Председателя Антимонопольного Совета и его 
заместителя - 2 года. По решению Антимонопольного Совета срок может быть 
продлен или сокращен.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организует работу Антимонопольного Совета, руководит его 
заседаниями, обеспечивает соблюдение Регламента.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отсутствия Председателя его функции выполняет заместитель.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и его заместитель вправе выступать на заседаниях 
Антимонопольного Совета в качестве полномочных представителей своих 
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представляет Антимонопольный Совет в государствах и 
международных организациях в пределах полномочий, предоставляемых ему 
Антимонопольным Советом.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V. Секретариат Антимонопольного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осуществления текущей работы и организационно-технической 
подготовки заседаний Антимонопольный Совет формирует действующий на 
постоянной основе Секретариат Антимонопольного Совета (далее - 
Секретариат).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Секретариате и его руководитель утверждаются 
Антимонопольным Советом.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Финансирование расходов Секретариата осуществляется за счет ежегодных 
взносов Сторон в соответствии с бюджетом, утвержденным Антимонопольным 
Советом по согласованию с соответствующими органами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VI. Организация деятельности Антимонопольного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Периодичность заседаний устанавливается самим Антимонопольным 
Советом. 
Заседания могут также созываться по инициативе Председателя или по 
требованию представителей не менее трех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Заседания Антимонопольного Совета проводятся в соответствии с 
Регламентом.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Антимонопольного Совета являются правомочными, если на его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заседании представлены две трети представителей Сторон.
     На заседаниях Антимонопольного Совета могут присутствовать по его 
приглашению в качестве наблюдателей представители заинтересованных 
ведомств Сторон, а также представители международных организаций.
     Решения Антимонопольного Совета принимаются квалифицированным 
большинством голосов.
                  VII. Заключительные положения
     Рабочим языком Антимонопольного Совета является русский язык.
     Место пребывания Секретариата Антимонопольного Совета - город Минск.
                         *      *      *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