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a92f" w14:textId="956a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о дальнейшем углублении интеграции и экономического сотрудничества между Республикой Казахстан и Российской Федерацией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16 июня 1994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Верховный Совет Республики Казахстан 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Договор о дальнейшем углублении интеграции и экономического сотрудничества между Республикой Казахстан и Российской Федерацией, подписанный в г. Москве 28 марта 1994 года, ратифицировать.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Верховного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Договор о дальнейшем углублении 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сотрудничества и интеграции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Российской Федерации 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 в силу 23 января 1998 г.)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Российская Федерация и Республика Казахстан, именуемые в дальнейшем -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основываясь на общности исторического развития своих народов, сопредельности их территорий, взаимозависимости и взаимодополняемости экономик,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Договором о дружбе, сотрудничестве и взаимной помощи между Российской Федерацией и Республикой Казахстан от 25 мая 1992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сознавая необходимость объединения усилий для динамичного и гармоничного развития своих экономик и проведения экономических реформ в интересах повышения жизненного уровня населения и решения проблем социального развития,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углубить взаимное экономическое сотрудничество и интеграцию для поэтапного создания единого экономического пространства и формирования общего рынка, на котором свободно обращались бы товары, услуги, капиталы и рабочая сила,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важную роль в упрочении хозяйственных связей между предприятиями, всестороннего производственного сотрудничества, специализации и кооперации производства, совместных инвестиций для увеличения выпуска продукции, более эффективного использования производственного потенциала и минерально-сырьевых ресурсов в интересах обоих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ставя задачу активного участия Российской Федерации и Республики Казахстан в формировании многостороннего Экономического союза государств Содружества,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осуществлять тесную координацию в обеспечении экономической интеграции, создании единого экономического пространства и формировании общего рынка, проведении экономических реформ, а также сближать хозяйственное законодательство, содействовать сохранению и развитию взаимовыгодных экономических связей между предприятиями, организациями и отдельными регионами Российской Федерации 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обязуются сближать свою ценовую, налоговую, таможенную и валютную политику с целью создания условий для поэтапного перехода на базе рыночных отношений к свободному перемещению товаров, услуг, капиталов и рабочей силы между обоими государствами.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Они взаимно признают право на владение, пользование и распоряжение собственностью юридических и физических лиц одной Стороны на территории другой Стороны наравне с таким правом своих юридических и физических лиц. Право собственности на землю регулируется национальным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свободного перемещения товаров, услуг и капиталов на территории обоих государств и поэтапного формирования единой таможенной территории Стороны будут последовательно снижать и отменять во взаимной торговле таможенные пошлины, налоги, сборы и другие тарифные и нетарифные ограничения, осуществлять переход к единому торговому режиму в отношениях с третьими государствами, унифицировать законодательство по наиболее актуальным вопросам торгово-экономических отношений, проводить унификацию таможенных тарифов, правил, процедур и таможенной документации, в том числе по ведению таможенной статистики.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поручат правительствам обоих государств обеспечить к концу 1994 года условия для перехода от зоны свободной торговли к созданию полнокровного Таможенного союза с учетом шагов в этой области, осуществляемых в многостороннем порядке в рамках Экономического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обеспечат организацию взаимных платежно-расчетных отношений, исходя из того, что в обоих государствах введены национальные валюты и примут меры к обеспечению их конвертируемости и поддержанию устойчивости взаимного обменного курса, организации беспрепятственного обмена национальных валют, созданию механизма взаимных платежей между центральными и коммерческими банками Российской Федерации 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поручат правительствам, Центральному банку Российской Федерации и Национальному банку Республики Казахстан в месячный срок заключить необходимый пакет соглашений по всему комплексу двусторонних платежно-расчетных и валютно-кредитных отношений в интересах нормализации расчетов между хозяйствующими субъектами и обеспечения бесперебойного осуществления переводов пенсий, алиментов, пособий и других социально значимых неторговых платежей.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проведут последовательную гармонизацию налоговых систем, а также поручат своим правительствам заключить соглашение об избежании двойного налогообложения.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обеспечат координацию структурной, научно-технической и инвестиционной политики, осуществление рационального разделения труда в структурообразующих отраслях производства, разработку межгосударственных комплексных программ структурной перестройки экономики и научно-технического развития и согласования своих действий по их реализации, а также организуют обмен соответствующей информацией, нормативной и методологической документацией.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проводить согласованную политику в области развития взаимной специализации и кооперации производства, определения приоритетов в отраслях промышленности, содействия выработке и реализации совместных проектов и инвестиций, проведения многосторонней координации производства, включая сферу конверсии оборонных отраслей.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поручат правительствам обоих государств в 2-месячный срок заключить соглашение о создании благоприятных экономических условий для развития производственной кооперации, снятии торговых ограничений в отношении товаров, поставляемых по кооперации, обеспечении бесперебойных расчетов по кооперированным поставкам продукции и услуг и согласовать условия совместных инвестиций, стимулирующих развитие кооперации в национальных производствах и ориентированных на экспорт отраслях.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Инвестиции, осуществляемые юридическими и физическими лицами одной Стороны на территории другой Стороны, получают режим национальных инвестиций и подлежат правовой защите в соответствии с законодательством Стороны, на территории которой используются инвестиции. Стороны предпримут меры по сближению правового режима инвестиций на общем рынке капиталов.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координируют инвестиционную политику с целью обновления и развития рациональных хозяйственных связей, решения наиболее актуальных проблем развития производственной и научно-технической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поручат Правительствам обоих государств разработать проекты развития производственной кооперации и осуществления совместных инвестиций и в первую очередь: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топливно-энергетическом комплексе;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горно-металлургической и химической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транспорта и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геологии и поисковых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поддерживать развитие эффективных форм совместной производственной, научно-технической и предпринимательской деятельности хозяйствующих субъектов, зарегистрированных на их территориях и участвующих в их внешнеэкономических связях. В этих целях Стороны намерены координировать свои действия, способствовать развитию совместных финансово-промышленных групп, производственных транснациональных корпораций, ассоциаций, союзов, совместных предприятий, коммерческих (торговые дома и др.), финансово-кредитных и страховых учреждений и организаций, обеспечивающих углубление экономического и научно-технического сотрудничества, технологических связей, специализации и кооперации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государственной поддержки деятельности транснациональных экономических структур Стороны обеспечат закрепление в государственной собственности участвующих в их создании Сторон определенного пакета акций или долей в уставном фонде таких организаций и передачу их в доверительное управление (траст) соответствующим государственным органам Сторон. Каждая Сторона создаст возможность приобретения акций таких экономических структур юридическими и физическими лицами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поручат правительствам обоих государств в 3-месячный срок подписать соглашение относительно объектов транспорта и связи, одной Стороны, расположенных на территории другой Стороны (участки железных дорог, трубопроводов, коммуникаций и др.).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обеспечат безвизовый режим передвижения своих граждан и гарантируют им в соответствии с национальным законодательством государства пребывания право свободно проживать и осуществлять не запрещенную законом экономическую деятельность на территории любой из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условились согласовывать политику в области трудовых отношений, условий и охраны труда. Они обязуются не допускать дискриминаций граждан обоих государств по национальному или любому другому признаку в вопросах предоставления рабочих мест, оплаты труда, и социальных гарантий.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примут согласованные меры, регулирующие миграцию рабочей силы, и взаимные обязательства в области социального страхования, пенсионного обеспечения граждан, включая военнослужащих, и по другим социальным вопросам, требующим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обеспечат осуществление согласованных действий в решении общих экологических проблем, будут оказывать взаимную помощь в случае возникновения чрезвычайных ситуаций природного и техногенного характера, обязуются решать совместными усилиями комплекс проблем, связанных с ликвидацией последствий экологических катастроф.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поручат соответствующим организациям заключить соглашение о регулярном обмене экономической информацией по согласованной программе на безвозмездной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заключается на неопределенный срок и будет оставаться в силе до истечения шести месяцев с даты, когда одна из Сторон направит другой письменное уведомление о намерении прекратить 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подлежит ратификации (утверждению) Сторонами в соответствии с их конституционной процедурой и вступает в силу после обмена соответствующими документами.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г. Москве 28 марта 1994 года в двух экземплярах, на русском и казахском языках, причем оба текста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* * 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