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e379b" w14:textId="52e37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Договора о дружественных отношениях и сотрудничестве между Республикой Казахстан и Монголией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Веpховного Совета Республики Казахстан от 8 июня 1994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Верховный Совет Республики Казахстан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Договор о дружественных отношениях и сотрудничестве между Республикой Казахстан и Монголией, подписанный в г. Улаанбаатаре 22 октября 1993 года, ратифицировать.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Верховного Совета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Договор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о дружественных отношениях и сотрудничестве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между Республикой Казахстан и Монголией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2 декабря 1994 года)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Казахстан и Монголия, далее именуемые Высокими Договаривающимися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опираясь на традиции дружественных отношений между народами двух стран,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убежденные в том, что развитие равноправного и взаимовыгодного сотрудничества между обеими странами отвечает интересам народов Республики Казахстан и Монголии,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приверженность общепризнанным принципам и нормам международного права, целям и принципам Устава ООН,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способствовать упрочению атмосферы взаимопонимания и сотрудничества в Азии,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рассматривают друг друга как дружественные государства и будут в своих отношениях руководствоваться принципами уважения суверенитета и независимости, территориальной целостности, нерушимости границ, суверенного равенства, невмешательства во внутренние дела, неприменения силы или угрозы силой, мирного урегулирования споров, уважения прав человека и основных свобод, выполнения обязательств и другими общепризнанными принципами и нормами международного права.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будут развивать взаимовыгодное сотрудничество в политической, торгово-экономической, правовой, научно-технической, культурной, гуманитарной, экологической и других областях.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не будут участвовать в каких- либо военно-политических союзах, направленных против другой Высокой Договаривающейся Стороны, и обязуются не заключать с третьими странами каких-либо договоров и соглашений, ущемляющих интересы суверенитета, независимости и территориальной целостности другой Высокой Договаривающейся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будут регулярно проводить обмен мнениями по вопросам развития и углубления двусторонних отношений, а также по проблемам международных отношений, представляющим взаимный интерес.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ситуации, которая по мнению одной из Высоких Договаривающихся Сторон может повлечь за собой угрозу региональной и национальной безопасности, по ее просьбе Высокие Договаривающиеся Стороны своевременно будут проводить консультации.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будут содействовать укреплению стабильности и безопасности, утверждению атмосферы доверия и духа взаимодействия в Азии, способствовать расширению экономических, культурных и гуманитарных связей между государствами региона.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будут развивать сотрудничество в рамках ООН и других международных форумов в интересах укрепления мира и безопасности, решения экономических и других актуальных международных проблем.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будут проводить в отношении друг друга открытую экономическую политику и будут развивать равноправное и взаимовыгодное сотрудничество. В этих целях они обязуются взаимно предоставлять для участвующих в коммерческой, промышленной и финансовой деятельности государственных и негосударственных предприятий, индивидуальных лиц и других субъектов режим наибольшего благоприятствования. Высокие Договаривающиеся Стороны будут стимулировать и защищать взаимные инвестиции, развитие совместных предприятий, в том числе с участием партнеров из третьих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будут тесно сотрудничать в области окружающей среды и рационального использования природных ресурсов, обмениваться информацией и накопленным опытом в решении экологических проблем по выработке мер для предотвращения вредного воздействия хозяйственной деятельности человека на окружающую среду.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на территории одной из Высоких Договаривающихся Сторон возникает кризисная ситуация, которая может нанести ущерб экологической безопасности другой Высокой Договаривающейся Стороны, она будет незамедлительно информировать другую Высокую Договаривающуюся Сторону и принимать все необходимые меры по предотвращению и ликвидации ее последствий.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Статья 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будут содействовать развитию связей и контактов между парламентами и другими выборными органами власти двух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будут сотрудничать в деле подготовки и повышения квалификации кадров различных отраслей и способствовать взаимному обмену студентами, аспирантами, стажерами, учеными и преподавателями высших и средних специальных учебных заведений.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будут способствовать развитию прямых связей на уровне аймаков, областей, городов, районов, предприятий, учреждений и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будут сотрудничать на двусторонней и многосторонней основе в борьбе с организованной преступностью, терроризмом, незаконными актами, направленными против безопасности гражданской авиации, незаконным оборотом наркотических средств и психотропных веществ, оружия, контрабандой, включая незаконные перемещения через границу произведений искусств и предметов, представляющих культурную и историческую ценность.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будут созданы необходимые условия для оказания взаимной правовой помощи по гражданским, семейным и уголовным делам.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Договор не затрагивает обязательств по действующим двусторонним и многосторонним договорам и соглашениям, заключенным Высокими Договаривающимися Сторонами с другими государствами.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принципами, закрепленными в настоящем Договоре, Правительства обеих Высоких Договаривающихся Сторон и другие компетентные органы будут заключать отдельные соглашения по указанным в нем и другим вопросам.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настоящий Договор могут быть внесены изменения и дополнения по согласованию Высоких Договариващихся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Споры относительно толкования и применения положений настоящего Договора подлежат разрешению путем переговоров между Высокими Договаривающимися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Договор подлежит ратификации в соответствии с законодательством Высоких Договаривающихся Сторон и вступает в силу в день обмена ратификационными грамотами.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заключается сроком на 10 лет. Его действие будет автоматически продлеваться на следующие пятилетние сроки, если ни одна из Высоких Договаривающихся Сторон не заявит о своем желании денонсировать его путем письменного уведомления другой Высокой Договаривающейся Стороны не менее чем за шесть месяцев до истечения соответствующего срока действия Договора.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Совершено в городе Улаанбаатаре 22 октября 1993 г. в двух экземплярах, каждый на казахском, монгольском и русском языках, причем все тексты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случае возникновения разногласий по тексту настоящего Договора, его толкование будет производиться в соответствии с текстом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Цай Л.Г.)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