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0ae9" w14:textId="5cb0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Лесного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23 янваpя 1993 года. Утратило силу - Кодексом Республики Казахстан от 8 июля 2003 года N 477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Лесной кодекс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K932000_ </w:t>
      </w:r>
      <w:r>
        <w:rPr>
          <w:rFonts w:ascii="Times New Roman"/>
          <w:b w:val="false"/>
          <w:i w:val="false"/>
          <w:color w:val="000000"/>
          <w:sz w:val="28"/>
        </w:rPr>
        <w:t>
 с 1 марта 1993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впредь до приведения законодательства Республики Казахстан в соответствие с Лесным кодексом Республики Казахстан действующие законодательные акты Республики Казахстан применяются, поскольку они не противоречат Лесному кодексу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Лесной кодекс Республики Казахстан применяется к правоотношениям, возникшим после введения его в действие, то есть с 1 марта 1993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марта 1993 года определить порядок ведения государственного учета лесного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июня 1993 года: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в Верховный Совет Республики Казахстан предложения о приведении законодательных актов Республики Казахстан в соответствие с Лесным кодексом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привести решения Правительства Республики Казахстан в соответствие с Лесным кодексом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государственными комитетами и ведомствами Республики Казахстан их нормативных актов, противоречащих Лесному кодексу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1 сентября 1993 года разработать и утвердить: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контроле за состоянием, воспроизводством, охраной, защитой и использованием лесов;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и порядок выдачи лицензии на право пользования участком лесного фонда, а также Положение о порядке проведения лесных торгов и конкурсов;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аренде участков лесного фонда;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отпуска древесины на корню в лесах;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рубок главного 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сенокошения и пастьбы скота в лесном фонде;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участками лесного фонда в культурно-оздоровительных и научно-исследовательских целях;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ведения лесного кадастра, а также структуру, содержание и порядок осуществления лесного мониторинга.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с 1 марта 1993 года Лесной кодекс Казахской ССР, утвержденный Законом Казахской ССР от 11 августа 1978 года (Ведомости Верховного Совета Казахской ССР, 1978 г., N 34; 1980 г., N 12; 1984 г., N 36, ст.447).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Комитету по аграрным вопросам и продовольствию, Комитету по вопросам экологии и рациональному использованию природных ресурсов Верховного Совета Республики Казахстан обеспечить контроль за ходом реализации предусмотренных данным постановлением мер и, при необходимости, вносить в Верховный Совет Республики Казахстан соответствующие предложения.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Верховного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