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4f63" w14:textId="ee54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реабилитации жертв массовых политических репрессий"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14 апреля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Z932200_ </w:t>
      </w:r>
      <w:r>
        <w:rPr>
          <w:rFonts w:ascii="Times New Roman"/>
          <w:b w:val="false"/>
          <w:i w:val="false"/>
          <w:color w:val="000000"/>
          <w:sz w:val="28"/>
        </w:rPr>
        <w:t>
  "О
реабилитации жертв массовых политических репрессий" с 1 июля 1993
года, за исключением статьи 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II. Статью 22 данного Закона ввести в действие с 1 октября
1993 года.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III . Учитывая законное право граждан на получение правдивой
информации, предложить Президенту Республики Казахстан принять
необходимые меры по рассекречиванию законодательных актов, решений
правительственных, партийных и других органов, а также ведомственных
актов, служивших основанием для применения массовых репрессий и
посягательств на права 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IV. Президиуму Верховного Совета Республики Казахстан в
месячный срок создать Комиссию по реабилитации жертв политических
репрессий.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V.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 вступления настоящего Закона в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утвердить образец удостоверения, предусмотренного статьей 18
настоящего Закона, принять меры к обеспечению местных органов
исполнительной власти удостоверениями в необходимом количестве;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определить порядок предоставления льгот, указанных в
статье 24 настоящего Закона, и возмещения затрат, связанных с их
предоставлением, из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обеспечить пересмотр нормативных актов министерств и ведомств,
противоречащих настоящему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До 1 октября 1993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определить порядок выплаты денежной компенсации,
предусмотренной статьей 22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принять необходимые меры по улучшению  
организационно-технического, материального и финансового обеспечения 
органов внутренних дел, национальной безопасности, прокуратуры и
судов, занимающихся вопросами реабилитации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Рассмотреть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 возможности распространения действия данного Закона в части
предоставления социально-бытовых льгот и выплаты компенсаций на лиц,
понесших моральный и материальный вред в связи с репрессированием их
родных и близких, в частности, детей, не достигших 18-летнего
возраста на момент репрессии и оставшихся без родительского
попечения; членов семей необоснованно расстрелянных или умерших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местах заключения и др.;
     - о необходимости принятия законодательного акта по вопросам
возмещения реабилитированным гражданам стоимости изъятого у них
имущества либо его возвращению и представить свои предложения
в Комиссию по реабилитации жертв политических репрессий.
               Председатель
        Верховного Совета Республики
  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