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7ca6" w14:textId="45d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разрешения споров, связанных с осуществлением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Представленное Кабинетом Министров Республики Казахстан на ратификацию Соглашение о порядке разрешения споров, связанных с осуществлением хозяйственной деятельности, заключенное Правительствами Республики Армения, Республики Беларусь, Республики Казахстан, Республики Кыргызстан, Республики Молдова, Российской Федерации, Республики Таджикистан, Украины и подписанное в городе Киеве 20 марта 1992 года, ратифицировать.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Председатель Верховного Совета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о порядке разрешения споров, связанных с осуществлением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хозяйственной деятельности (20 марта 1992 года, г. Киев)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(текст неофициальный)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подлежит ратификации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после его ратификации не менее чем тремя государствами-участниками Содружества со дня сдачи третьей ратификационной грамоты государству-депозитарию. Для государств, ратифицировавших Соглашение позднее, оно вступает в силу со дня сдачи на хранение их ратификационных грамот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           - уведомление депонировано 22 января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(процедура присоединения не завершена).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о ратификации 9 октября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о ратификации 24 ноября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                - о ратификации 19 декабря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о ратификации 6 мая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депонирована 19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депонирована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депонирована 24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депонирована 23 января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19 декабря 1992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- 19 декабря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- 19 декабря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                - 19 декабря 1992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- 6 мая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- 19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- 20 апреля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- 24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- 23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            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Правительства государств-участников Содружества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придавая важное значение развитию сотрудничества в области разрешения связанных с осуществлением хозяйственной деятельности споров между субъектами, находящимися в разных государствах-участниках Содружества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исходя из необходимости обеспечения всем хозяйствующим субъектам равных возможностей для защиты своих прав и законных интересов,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регулирует вопросы разрешения дел, вытекающих из договорных и иных гражданско-правовых отношений между хозяйствующими субъектами, из их отношений с государственными и иными органами, а также исполнения решений по ним.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целей настоящего соглашения под хозяйствующими субъектами понимаются предприятия, их объединения, организации любых организационно-правовых форм, а также граждане, обладающие статусом предпринимателя в соответствии с законодательством, действующим на территории государств-участников Содружества Независимых Государств, и их объединения.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Хозяйствующие субъекты каждого из государств-участников Содружества Независимых Государств пользуются на территории другого государства- участника Содружества Независимых Государств правовой и судебной защитой своих имущественных прав и законных интересов, равной с хозяйствующими субъектами данного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Хозяйствующие субъекты каждого государства-участника Содружества Независимых Государств имеют на территории других государств-участников Содружества Независимых Государств право беспрепятственно обращаться в суды, арбитражные (хозяйственные) суды, третейские суды и другие органы, к компетенции которых относится разрешение дел, указанных в статье 1 настоящего Соглашения (в дальнейшем - компетентные суды), могут выступать в них, возбуждать ходатайства, предъявлять иски и осуществлять иные процессуальные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Компетентный суд государства-участника Содружества Независимых Государств вправе рассматривать упомянутые в статье 1 настоящего Соглашения споры, если на территории данного государства-участника Содружества Независимых Государств: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а) ответчик имел постоянное место жительства или место нахождения на день предъявления иска.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в деле участвуют несколько ответчиков, находящихся на территории разных государств-участников Содружества, спор рассматривается по месту нахождения любого ответчика по выбору истца;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б) осуществляется торговая, промышленная или иная хозяйственная деятельность предприятия (филиала) ответчика;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в) исполнено или должно быть полностью или частично исполнено обязательство из договора, являющееся предметом спора;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г) имело место действие или иное обстоятельство, послужившее основанием для требования о возмещении вреда;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д) имеет постоянное место жительства или место нахождения истец по иску о защите деловой репутации;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е) находится контрагент-поставщик, подрядчик или оказывающий услуги (выполняющий работы) и спор касается заключения, изменения и расторжения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Компетентные суды государств-участников Содружества Независимых Государств рассматривают дела и в других случаях, если об этом имеется письменное соглашение Сторон о передаче спора этому суду.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наличии такого соглашения суд другого государства-участника Содружества прекращает производство дел по заявлению ответчика, если такое заявление сделано до принятия решения по делу.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Иски субъектов хозяйствования о праве собственности на недвижимое имущество рассматриваются исключительно судом государства участника Содружества Независимых Государств, на территории которого находится имущество.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Дела о признании недействительными полностью или частично не имеющих нормативного характера актов государственных и иных органов, а также о возмещении убытков, причиненных хозяйствующим субъектам такими актами или возникших вследствие ненадлежащего исполнения указанными органами своих обязанностей по отношению к хозяйствующим субъектам, рассматриваются исключительно судом по месту нахождения указанного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Указанная в пунктах 3 и 4 компетенция судов не может быть изменена соглашением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Встречный иск и требование о зачете, вытекающие из того же правоотношения, что и основной иск, подлежат рассмотрению в том суде, который рассматривает основной иск.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Компетентные суды и иные органы государств-участников Содружества Независимых Государств обязуются оказывать взаимную правовую помощь.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Взаимное оказание правовой помощи включает вручение и пересылку документов и выполнение процессуальных действий, в частности проведение экспертизы, заслушивание Сторон, свидетелей, экспертов и других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оказании правовой помощи компетентные суды и иные органы государств-участников Содружества Независимых Государств сносятся друг с другом непосредственно.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исполнении поручения об оказании правовой помощи компетентные суды и иные органы, у которых испрашивается помощь, применяют законодательство своего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обращении об оказании правовой помощи и исполнении решений прилагаемые документы излагаются на языке запрашивающего государства или на русском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выданные или засвидетельствованные учреждением или специально уполномоченным лицом в пределах их компетенции по установленной форме и скрепленные официальной печатью на территории одного из государств- участников Содружества Независимых Государств, принимаются на территории других государств-участников Содружества Независимых Государств без какого-либо специального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Документы, которые на территории одного из государств-участников Содружества Независимых Государств рассматриваются как официальные документы, пользуются на территории других государств-участников Содружества доказательной силой официальных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Статья 7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Государства-участники Содружества Независимых Государств взаимно признают и исполняют вступившие в законную силу решения компетентных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Решения, вынесенные компетентными судами одного государства-участника Содружества Независимых Государств, подлежат исполнению на территории других государств-участников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Решения, вынесенные компетентным судом одного государства-участника Содружества Независимых Государств в части обращения взыскания на имущество ответчика, подлежат исполнению на территории другого государства-участника Содружества Независимых Государств органами, назначенными судом либо определенными законодательством этого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Приведение в исполнение решения производится по ходатайству заинтересованной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ходатайству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должным образом заверенная копия решения, о принудительном исполнении которого возбуждено ходатайство;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официальный документ о том, что решение вступило в законную силу, если это не видно из текста самого решения;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доказательства извещения другой Стороны о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исполнительный документ.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приведении в исполнение решения может быть отказано по просьбе Стороны, против которой оно направлено, только если эта Сторона представит компетентному суду по месту, где испрашивается приведение в исполнение, доказательства того,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а) судом запрашиваемого государства-участника Содружества Независимых Государств ранее вынесено вступившее в законную силу решение по делу между теми же Сторонами, о том же предмете и по тому же основанию;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б) имеется признанное решение компетентного суда третьего государства- участника Содружества Независимых Государств либо государства, не являющегося членом Содружества, по спору между теми же Сторонами, о том же предмете и по тому же основанию;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в) спор в соответствии с настоящим Соглашением разрешен некомпетентным судом;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г) другая Сторона не была извещена о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д) истек трехгодичный срок давности предъявления решения к принудительному исполнению.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Высшие судебные органы государств-участников Содружества Независимых Государств регулируют спорные вопросы, возникающие в связи с приведением в исполнение решений компетентных судов.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Гражданское законодательство одного государства-участника Содружества Независимых Государств применяется на территории другого государства- участника Содружества Независимых Государств согласно следующим правилам: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а) гражданская правоспособность и дееспособность юридических лиц и предпринимателей определяется по законодательству государства-участника Содружества Независимых Государств, на территории которого учреждено юридическое лицо, зарегистрирован предприниматель;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б) к отношениям, вытекающим из права собственности, применяется законодательство места нахождения имущества. Право собственности на транспортные средства, подлежащие внесению в государственные реестры, определяется по законодательству государства, где транспортное средство внесено в реестр;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в) возникновение и прекращение права собственности или иного вещного права на имущество определяется по законодательству государства, на территории которого имущество находилось в момент, когда имело место действия или иное обстоятельство, послужившее основанием возникновения или прекращения такого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Возникновение и прекращение права собственности или иного вещного права на имущество, являющееся предметом сделки, определяется по законодательству места совершения сделки, если иное не предусмотрено соглашением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г) форма сделки определяется по законодательству места ее совершения. Форма сделок по поводу строений, другого недвижимого имущества и прав на него определяется по законодательству места нахождения такого имущества;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д) форма и срок действия доверенности определяются по законодательству государства, на территории которого выдана доверенность;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е) права и обязанности Сторон по сделке определяются по законодательству места совершения, если иное не предусмотрено соглашением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ж) права и обязанности Сторон по обязательствам, возникающим вследствие причинения вреда, определяются по законодательству государства, где имело место действие или иное обстоятельство, послужившее основанием для требования о возмещении вреда.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Это законодательство не применяется, если действие или иное обстоятельство послужившее основанием для требования о возмещении вреда, по законодательству места рассмотрения спора не является противоправным;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з) вопросы исковой давности разрешаются по законодательству государства, применяемому для урегулирования соответствующего отношения.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Высшие судебные органы и Министерства юстиции государств-участников Содружества Независимых Государств представляют друг другу по просьбе аналогичных органов другой Стороны сведения о действующем или действовавшем в их государствах законодательстве и практике его применения.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открыто для подписания государствами-участниками Содружества Независимых Государств и подлежит ратификации. Оно вступает в силу после его ратификации не менее чем тремя государствами-участниками Содружества со дня сдачи третьей ратификационной грамоты государству- депозитарию. Для государств, ратифицировавших Соглашение позднее, оно вступает в силу со дня сдачи на хранение их ратификационных грамот.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Совершено в городе Киеве 20 марта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