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9d91" w14:textId="0f29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статусе Экономического Суда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23 декабря 1992 года N 1811.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статусе Экономического Суда Содружества Независимых Государств, заключенное главами Государств Республики Армения, Республики Беларусь, Республики Казахстан, Республики Кыргызстан, Республики Молдова, Республики Таджикистан, Российской Федерации, Республики Узбекистан и подписанное в городе Москве 6 июля 1992 года, ратифицировать.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Неофициальный текст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статусе Экономического Суда Содружества</w:t>
      </w:r>
      <w:r>
        <w:br/>
      </w:r>
      <w:r>
        <w:rPr>
          <w:rFonts w:ascii="Times New Roman"/>
          <w:b/>
          <w:i w:val="false"/>
          <w:color w:val="000000"/>
        </w:rPr>
        <w:t>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вступает</w:t>
      </w:r>
      <w:r>
        <w:rPr>
          <w:rFonts w:ascii="Times New Roman"/>
          <w:b w:val="false"/>
          <w:i/>
          <w:color w:val="000000"/>
          <w:sz w:val="28"/>
        </w:rPr>
        <w:t xml:space="preserve"> в силу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дня подписания, а для государств-участников, законодательство которых требует ратификации </w:t>
      </w:r>
      <w:r>
        <w:rPr>
          <w:rFonts w:ascii="Times New Roman"/>
          <w:b w:val="false"/>
          <w:i/>
          <w:color w:val="000000"/>
          <w:sz w:val="28"/>
        </w:rPr>
        <w:t xml:space="preserve"> таких соглашений,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со дня сдачи ими ратификационных грамот 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государству-депозитарию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Подписали: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Сдали ратификационные грамоты: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Российская Федерация - депонирована 23 октября 1992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Беларусь - депонирована 24 ноября 1992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Армения - депонирована 7 июля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Кыргызская Республика - депонирована 19 апреля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Казахстан - депонирована 20 апреля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Таджикистан - депонирована 21 ноября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Молдова - депонирована 20 марта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Сдали уведомления о вступлении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Узбекистан - депонировано 22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Соглашение вступило в силу для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Узбекистан - 6 июля 1992 года (со дня 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Российская Федерация - 23 октября 1992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Беларусь - 24 ноября 1992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Армения - 7 июля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Кыргызская Республика - 19 апреля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Казахстан - 20 апреля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Таджикистан - 21 ноября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Молдова - 20 марта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сдали уведомления о выходе: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Республика Армения - депонировано 24 ноября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в дальнейшем государства-участники, в целях установления статуса Экономического Суда Содружества Независимых Государств, образованного согласно статье 5 Соглашения Совета глав государств Содружества Независимых Государств о мерах по обеспечению улучшения расчетов между хозяйственными организациями стран-участниц Содружества Независимых Государств от 15 мая 1992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об Экономическом Суде Содружества Независимых Государств в качестве неотъемлемой части настоящего Соглашения.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квоту числа судей от государств-участников, избираемых (назначаемых) в реестр судей Экономического Суда Содружества Независимых Государств, в количестве двух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Экономического Суда Содружества Независимых Государств является город Минск, Республика Беларусь.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Экономического Суда Содружества Независимых Государств осуществляется государствами-участниками из единого бюджета органов СНГ за счет долевых взносов, размер которых определяется Советом глав правительств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статьей 3.1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осуществляет свою деятельность по рассмотрению конкретных дел в формате ad hoс.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Экономического Суда Содружества Независимых Государств осуществляет деятельность по месту пребывания Экономического Суда Содружества Независимых Государств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собирается в месте пребывания для рассмотрения конкретных дел в составе палат из трех судей.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статьей 3.2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для государств, подписавших настоящее Соглашение, вступает в силу с даты его подписания. Для государств, законодательство которых требует ратификации таких соглашений, – со дня сдачи депозитарию ратификационных грамот.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Совета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1992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Экономическом Суде Содружества</w:t>
      </w:r>
      <w:r>
        <w:br/>
      </w:r>
      <w:r>
        <w:rPr>
          <w:rFonts w:ascii="Times New Roman"/>
          <w:b/>
          <w:i w:val="false"/>
          <w:color w:val="000000"/>
        </w:rPr>
        <w:t>Независимых Государств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Экономический Суд Содружества Независимых Государств (далее - Экономический Суд) создается в целях обеспечения единообразного применения соглашений государств-участников Содружестве Независимых Государств и основанных на них экономических обязательств и договоров путем разрешения споров, вытекающих из экономических отношений.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Организация, порядок деятельности, компетенция Экономического Суда определяются межгосударственными соглашениями и настоящим Положением. Процедура разрешения споров устанавливается Регламентом, утверждаемым Пленумом Экономического Суда Содружества.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ведению Экономического Суда относится разрешение межгосударственных экономических споров: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возникающих при исполнении экономических обязательств, предусмотренных соглашениями, решениями Совета глав государств, Совета глав правительств Содружества (далее - акты Содружества) и других его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нормативных и других актов государств-участников Содружества, принятых по экономическим вопросам, соглашениям и иным актам Содружества.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Соглашениями государств-участников Содружества к ведению Экономического Суда могут быть отнесены другие споры, связанные с исполнением соглашений и принятых на их основе иных актов Содружества.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рассматриваются Экономическим Судом по заявлению заинтересованных государств в лице их полномочных органов, институтов Содружества.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не может отказаться от разрешения спора за отсутствием или неясностью подлежащей применению нормы права.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спора Экономический Суд принимает решение, в котором устанавливается факт нарушения государством-участником соглашений, других актов Содружества и его институтов (либо отсутствие нарушения) и определяются меры, которые рекомендуется принять соответствующему государству в целях устранения нарушения и его последствий. Государство, в отношении которого принято решение Суда, обеспечивает его исполнение.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должно соответствовать положениям соглашений и иным актам Содружества Независимых Государств, а также применимым нормативным актам.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Экономический Суд осуществляет толкование: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положений соглашений, других актов Содружества и его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законодательства бывшего Союза ССР на период взаимосогласованного их применения, в том числе о допустимости применения этих актов, как не противоречащих соглашениям и принятым на их основе иным актам Содружества.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Толкование осуществляется при принятии решений по конкретным делам, а также по запросам высших органов власти и управления государств, институтов Содружества, высших хозяйственных, арбитражных судов и иных высших органов, разрешающих в государствах экономические споры.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судей Экономического Суда формируется из числа лиц, являющихся специалистами высокой квалификации в области международного права, соответствующих требованиям, как правило, предъявляемым для назначения на высшие судебные должности или руководящие должности государственной службы в области права.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Экономического Суда избираются (назначаются) в реестр судей Экономического Суда в порядке, предусмотренном в государствах-участниках, сроком на десять лет. Соответствующее уведомление об избрании (назначении) судей направляется государством-участником в Экономический Суд для включения в реестр судей.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судьи Экономического Суда прекращаются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деятельности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истечение срока полномочий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судьи о прекращении его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судьей гражданства государства-участника, которым представлен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деятельностью, несовместимой с полномочиями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по состоянию здоровья или по иным уважительным причинам осуществлять полномочия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судьей серьезного проступка, несовместимого с высоким статусом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обвинительного приговора суда в отношении судьи либо решения суда о применении к нему принудительных мер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решения суда об ограничении дееспособности судьи либо о признании его недееспособным;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судьи или вступление в законную силу решения суда об объявлении его умершим либо признании безвестно отсутствующим.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Инициатива о прекращении полномочий судьи Экономического Суда может исходить от государства-участника, назначившего судью, Экономического Суда или самого судьи. Решение о прекращении полномочий судьи Экономического Суда принимает государство-участник, назначившее судью.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судей Экономического Суда по истечении или прекращении их полномочий, за исключением случаев, предусмотренных абзацами шестым, восьмым и девятым части третьей настоящего пункта, распространяются гарантии, предусмотренные законодательством государств-участников.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Судьи Экономического Суда во время осуществления своих полномочий по рассмотрению дел, а также при выполнении полномочий Председателя Экономического Суда независимы и неприкосновенны, не должны запрашивать или получать указания от каких-либо государственных и международных органов и организаций, коммерческих структур, политических партий и движений, а также отдельных лиц.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осуществления своих полномочий Председатель Экономического Суда, судьи Экономического Суда пользуются иммунитетом от юрисдикции государств – участников,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подлежат уголовной, гражданской и административной ответственности за сказанное или написанное ими и за все действия, совершенные ими в качестве судей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налогообложения заработной платы и иных вознаграждений, выплачиваемых Экономическим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освобождаются от ограничений по иммиграции, от регистрации в качестве иностранцев и государственной служебной повинности в государстве, в котором они временно пребывают при исполнении своих обязанностей в качестве судей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пользуются такими же льготами по репатриации, какими пользуются дипломатические представители во время международных кризисов, в государстве, в котором они временно пребывают при исполнении своих обязанностей в качестве судей Экономического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"б)" не распространяется на Председателя Экономического Суда и судей, являющихся гражданами государства пребывания Экономического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"г)" не распространяется на Председателя Экономического Суда и судей, являющихся гражданами государства пребывания Экономического Суда или постоянно в нем проживающих.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Председатель Экономического Суда и его заместитель избираются большинством голосов членов Пленума в соответствии с Регламентом Пленума сроком на два года из числа судей, включенных в реестр судей Экономического Суда.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8.1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Для рассмотрения спора по заявлению заинтересованного государства Председателем Экономического Суда формируется палата, состоящая из трех судей. Каждая сторона спора назначает в палату по одному судье из реестра судей. Третьего судью палаты, выполняющего функции председательствующего в палате, назначает Председатель Экономического Суда или выполняет эти функции самостоятельно.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сторона спора не назначает судью палаты в течение 30 дней с даты поступления заявления в Экономический Суд, назначение осуществляет Председатель Экономического Суда. В палату по рассмотрению спора не может входить более одного судьи, имеющего гражданство государства – стороны спора.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состав Экономического Суда рассматривает жалобы на решения палат Экономического Суда по вновь открывшимся обстоятельствам, по вопросам правовой квалификации выносимых решений в порядке, установленном Регламентом Экономического Суда. Полный состав Экономического Суда назначается Председателем Экономического Суда из судей, входящих в реестр судей Экономического Суда, по одному от каждого государства-участника. Государство-участник, судья которого избран Председателем Экономического Суда, представляется в полном составе Экономического Суда только Председателем.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запросов о толковании Председателем Экономического Суда формируется палата судей, состоящая из трех судей. Судьи для рассмотрения запросов о толковании назначаются в палату Председателем Экономического Суда на ротационной основе. Председательствующий в палате определяется в порядке, предусмотренном Регламентом Экономического Суда.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судопроизводства по рассмотрению споров и запросов о толковании устанавливаются Регламентом Экономического Суда, но не должны в общей сложности превышать шести месяцев с даты вынесения Экономическим Судом решения о принятии дела к производству. По ходатайству какой-либо из сторон спора Экономический Суд может продлить срок судопроизводства, если удостоверится в достаточной обоснованности ходатайства. Такие сроки должны быть настолько сжатыми, насколько это позволяет характер дела. При этом продление общего срока судопроизводства в таком случае не должно превышать трех месяцев.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решения палаты Экономического Суда по вопросам правовой квалификации решения в полный состав Экономического Суда включаются судьи, не принимавшие участия в рассмотрении дела, решение по которому обжалуется, за исключением Председателя Экономического Суда.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8.2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Экономический Суд на стадии подготовки дела к рассмотрению использует только средства дистанционной работы без проведения устных слушаний.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на стадии судебного разбирательства использует, как правило, письменную процедуру рассмотрения дел. Устные слушания могут проводиться по запросу одной из сторон спора, а по делам о толковании – по инициативе одного из судей палаты судей или по инициативе заявителя.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устных слушаний, включая процедуру вынесения решения, в рамках рассмотрения одного дела не может превышать: по спорам – двадцати дней, а по вопросам толкования – пяти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8.3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Экономический Суд имеет право запрашивать необходимые для рассмотрения дел материалы от органов государств-участников, субъектов хозяйствования и должностных лиц. Требования Экономического Суда, предъявляемые в пределах его компетенции, являются обязательными.  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Высшим коллегиальным органом Экономического Суда является Пленум. Пленум состоит из Председателя и судей Экономического Суда по одному от каждого государства-участника, за исключением государства, гражданином которого является Председатель Экономического Суда, а также председателей высших национальных судов, обладающих компетенцией по рассмотрению экономических споров.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избирает Председателя и заместителя Председателя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Экономического Суда, Регламент Пленума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практики и методов работы Экономического Суда и принимает рекомендации по итогам анализа в целях совершенствования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рекомендации по обеспечению единообразной практики применения международных договоров, других актов органов Содружества по результатам рассмотрения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на рассмотрение государств-участников предложения по устранению коллизий в законодательстве государств-участников;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иные вопросы деятельности Экономического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 проводит свои заседания длительностью не более трех дней один раз в 12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Судопроизводство в Экономическом Суде осуществляется на языке межгосударственного общения, принятого в Содружестве.  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Обращение в Экономический Суд не облагается пошлиной. Средства, взысканные в виде судебных издержек, определяемых Экономическим Судом, со стороны спора, направляются на возмещение расходов Экономического Суда.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судебные издержки при рассмотрении запросов о толковании возлагаются на Экономический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Судье, включенному в реестр судей Экономического Суда (кроме Председателя Экономического Суда), за рассмотрение каждого конкретного дела выплачивается вознаграждение, в случае если он не является лицом, которому такое вознаграждение не может быть выплачено в связи с его основной работой (службой).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в период их участия в устных слушаниях по рассмотрению дела, включая процедуру вынесения решения по рассмотрению дела, и в работе Пленума обеспечиваются проездными документами до места пребывания Экономического Суда (проведения Пленума) и обратно, а также жилыми помещениями, за исключением случая, когда они постоянно проживают в месте пребывания Экономического Суда (проведения Пленума).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участия в устных слушаниях, включая процедуру вынесения решения, судьям Экономического Суда предоставляются служебные административные помещения в здании Экономического Суда, транспортное обслуживание и необходимые для реализации полномочий технические средства в разумном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Председателя Экономического Суда и сотрудников аппарата Экономического Суда, размер вознаграждения за рассмотрение дел и порядок обеспечения деятельности судей в период их участия в устных слушаниях, включая процедуру вынесения решения, определяются Советом глав правительств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Экономического Суда организует деятельность Экономического Суда, назначает судей в палату Экономического Суда для рассмотрения конкретного обращения с заявлением о разрешении спора либо запросом о толковании, осуществляет руководство аппаратом Экономического Суда и иные функции в пределах своей компетенции.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Экономического Суда его функции осуществляет заместитель Председателя Экономического Суда в месте своего постоянного пребывания с использованием средств дистанционной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Деятельность Экономического Суда обеспечивается аппаратом Экономического Суда на постоянной основе.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Экономического Суда выполняет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дела к рассмотрению и направление их судьям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своих полномочий взаимодействия с судьями, государствами-участниками, институтами Содружества Независимых Государств, участниками процесса и другими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секретаря судебного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заседаний Экономического Суда и Пленума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о деятельности Экономического Суда, в том числе касающихся его практики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Экономического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пределах своих полномочий иных вопросов, касающихся обеспечения деятельности Экономического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аппарата Экономического Суда утверждается Советом глав государств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Экономического Суда может привлекаться административно-технический персонал, численность которого определяется Советом глав правительств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14.1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Экономический Суд является юридическим лицом, имеет печать со своим наименованием.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Экономического Суда и постановления его Пленума подлежат обязательному опубликованию в изданиях Содружества и средствах массовой информации государств-участников.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