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7cbf" w14:textId="54f7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Конституционного Закона Республики Казахстан "О госудаpственной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16 декабpя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Конституционный Закон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Z914400_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независимости Республики Казахстан с
момента его опубликования.
     2. Впредь до принятия соответствующих законодательных и иных
нормативных актов Республики Казахстан на ее территории могут
применяться нормы законодательства СССР и признанные СССР нормы
международного права, поскольку они не противоречат настоящему
Закону, иным законодательным и нормативным актам Республики
Казахстан.
     Председатель
     Верховного Совета Республики            
     Казахстан             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