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7f2cf" w14:textId="ba7f2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народных судов во вновь образованных районах Казахской ССР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Веpховного Совета Казахской ССР от 21 ноябpя 1990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образованием новых районов в составе Казахской ССР и
в соответствии со статьями 20 и 23 Закона о судоустройстве Казахской
ССР Верховный Совет Казахской Советской Социалистической Республики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Образовать народные суды в Балыкшинском и Исатайском районах
Гурьевской области, Тенгизском и Железнодорожном районах
Карагандинской области, Ленинском районе Кокчетавской области,
Ленинском и Ауэзовском районах г. Семипалатинска, упразднив
Семипалатинский городской народный суд, Амантогайском районе
Тургайской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Сохранить полномочия по осуществлению правосудия: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 территории Мангистауской области за народными судьями и
народными заседателями, избранными Гурьевским областным Советом 
народных депутатов;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 территории Тургайской области за народными судьями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народными заседателями, избранными Кустанайским и Целиноградским
областными Советами народных депутатов;
     на территории Ленинского и Ауэзовского района г. Семипалатинска
за народными судьями и народными заседателями ранее избранными в
состав упраздненного Семипалатинского городского народного суда.
     3. Количество народных судей во вновь образованных народных
судах установить согласно приложению.
     Председатель
     Верховного Совета Казахской ССР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