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e6f3" w14:textId="9a3e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Регламент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Сената Парламента Республики Казахстан от 24 марта 2016 года № 980-V СП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Парламенте Республики Казахстан и статусе его депутатов»,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Сената Сенат Парламента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и дополнение в Регламент Сената Парламента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«Инициатор» заменить словами «46. Инициатор».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предложению постоянных комитетов Сената образует группы по сотрудничеству с парламентами (палатами парламентов) других государств и международными парламентскими организациями, а также включает (делегирует) депутатов Сената в состав международных, межгосударственных парламентских организаций и органов, вносит изменения в их состав;».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«согласовывает Концептуальный план законотворческой работы;».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пункте 173-2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а также образовывать группы по сотрудничеству» исключить.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Парламента Республики Казахстан            К. Токаев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